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801">
      <w:pPr>
        <w:pStyle w:val="a3"/>
        <w:divId w:val="76279980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279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23006041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</w:p>
        </w:tc>
      </w:tr>
      <w:tr w:rsidR="00000000">
        <w:trPr>
          <w:divId w:val="76279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</w:p>
        </w:tc>
      </w:tr>
      <w:tr w:rsidR="00000000">
        <w:trPr>
          <w:divId w:val="76279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22646483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</w:p>
        </w:tc>
      </w:tr>
      <w:tr w:rsidR="00000000">
        <w:trPr>
          <w:divId w:val="76279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279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180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4"/>
        <w:gridCol w:w="60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Коровинское шоссе, д.37А, стр. 1.</w:t>
            </w:r>
          </w:p>
        </w:tc>
      </w:tr>
    </w:tbl>
    <w:p w:rsidR="00000000" w:rsidRDefault="00E61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61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61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51"/>
        <w:gridCol w:w="700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ПАО «МТЭР», годовой бухгалтерской (финансовой) отчетности ПАО «МТЭР»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«МТЭР» за 2016 год, годовую бухгалтерскую (финансовую) отчетность ПАО «МТЭР»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ПАО «МТЭР»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Чистую прибыль Общества за 2016 год в размере 419 381 тыс. руб. не распределять </w:t>
            </w:r>
            <w:r>
              <w:rPr>
                <w:rFonts w:eastAsia="Times New Roman"/>
              </w:rPr>
              <w:t xml:space="preserve">2. Не выплачивать дивиденды по обыкновенным именным акциям ПАО «МТЭР»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ПАО «МТЭР».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«МТЭР»: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Нагорный Родион Александрович - Директор по стратегическим проектам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Заместитель начальника -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Начальник отдела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Панюшкин Роман Викторович - Начальник Управления входного контроля ПАО «МОЭК»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-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Гошкис Евгений Александрович - Директор по правовым и корпоративным вопросам ПАО «МТЭР»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Гацунаев Андрей Николаевич - Заместитель управляющего директора - директор по правовым и корпоративным вопросам ПАО «МОЭК»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Стайков Илья Александрович - Заместитель начальника Управления корпоративной защиты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ПАО «МТЭР».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«МТЭР»: Гусев Алексей Михайлович - Начальник Управления по корпоративной работе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«МТЭР»: 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«МТЭР»: Паничева Эдит Феликсовна - Аудитор управления внутреннего аудита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ПАО «МТЭР».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«МТЭР» Акционерное общество «БДО Юникон» (117587, г. Москва, Варшавское шоссе, д. 125, стр.1, секция 11, ОГРН 1037739271701). 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реорганизации ПАО «МТЭР» в форме присоединения к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6.1. Реорганизовать Публичное акционерное общество «Межрегионтеплосетьэнергоремонт» (сокращенные фирменные наименования ПАО «Межрегионтеплосетьэ</w:t>
            </w:r>
            <w:r>
              <w:rPr>
                <w:rFonts w:eastAsia="Times New Roman"/>
              </w:rPr>
              <w:t>нергоремонт», ПАО «МТЭР»; зарегистрировано и внесено в Единый государственный реестр юридических лиц Межрайонной инспекцией Федеральной налоговой службы № 46 по г. Москве 01.04.2005 за ОГРН 1057746557241; ИНН 7705654245; КПП 774501001; адрес (место нахожде</w:t>
            </w:r>
            <w:r>
              <w:rPr>
                <w:rFonts w:eastAsia="Times New Roman"/>
              </w:rPr>
              <w:t>ния): 109429, г. Москва, ул. Верхние поля, д. 51, стр. 1) в форме присоединения к Публичному акционерному обществу «Московская объединенная энергетическая компания» (сокращенное фирменное наименование ПАО «МОЭК»; зарегистрировано и внесено в Единый государ</w:t>
            </w:r>
            <w:r>
              <w:rPr>
                <w:rFonts w:eastAsia="Times New Roman"/>
              </w:rPr>
              <w:t xml:space="preserve">ственный реестр юридических лиц Межрайонной инспекцией МНС России № 46 по г. Москве 16.12.2004 за ОГРН 1047796974092; ИНН 7720518494; КПП 770401001; адрес (место нахождения): 119048, г. Москва, ул. Ефремова, д. 10) на условиях, предусмотренных Договором о </w:t>
            </w:r>
            <w:r>
              <w:rPr>
                <w:rFonts w:eastAsia="Times New Roman"/>
              </w:rPr>
              <w:t xml:space="preserve">присоединении Публичного акционерного общества «Межрегионтеплосетьэнерг Полный текст содержится в Решение 6.1.rtf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618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1801">
      <w:pPr>
        <w:rPr>
          <w:rFonts w:eastAsia="Times New Roman"/>
        </w:rPr>
      </w:pPr>
    </w:p>
    <w:p w:rsidR="00000000" w:rsidRDefault="00E618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6180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«МТЭР», годовой бухгалтерской (финансовой) отчетности ПАО «МТЭР»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«МТЭР» по результатам 2016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«МТЭР».</w:t>
      </w:r>
      <w:r>
        <w:rPr>
          <w:rFonts w:eastAsia="Times New Roman"/>
        </w:rPr>
        <w:br/>
        <w:t>4. Об избрании членов Ревизионной комиссии ПАО «МТЭР».</w:t>
      </w:r>
      <w:r>
        <w:rPr>
          <w:rFonts w:eastAsia="Times New Roman"/>
        </w:rPr>
        <w:br/>
        <w:t>5. Об утверждении аудитора ПАО «МТЭР».</w:t>
      </w:r>
      <w:r>
        <w:rPr>
          <w:rFonts w:eastAsia="Times New Roman"/>
        </w:rPr>
        <w:br/>
        <w:t xml:space="preserve">6. О реорганизации ПАО «МТЭР» в форме присоединения к ПАО «МОЭК». </w:t>
      </w:r>
    </w:p>
    <w:p w:rsidR="00000000" w:rsidRDefault="00E61801">
      <w:pPr>
        <w:pStyle w:val="a3"/>
      </w:pPr>
      <w:r>
        <w:t>4.6. Содержание и состав сведений, составляющих информацию (мат</w:t>
      </w:r>
      <w:r>
        <w:t xml:space="preserve">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E61801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E61801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618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61801" w:rsidRDefault="00E618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sectPr w:rsidR="00E6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0B1E"/>
    <w:rsid w:val="00B10B1E"/>
    <w:rsid w:val="00E6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5b0a6099be40d1aad9d9d13eb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2017-05-25T05:38:00Z</dcterms:created>
  <dcterms:modified xsi:type="dcterms:W3CDTF">2017-05-25T05:38:00Z</dcterms:modified>
</cp:coreProperties>
</file>