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F003C">
      <w:pPr>
        <w:pStyle w:val="a3"/>
        <w:divId w:val="158861478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88614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85330420</w:t>
            </w:r>
          </w:p>
        </w:tc>
        <w:tc>
          <w:tcPr>
            <w:tcW w:w="0" w:type="auto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</w:p>
        </w:tc>
      </w:tr>
      <w:tr w:rsidR="00000000">
        <w:trPr>
          <w:divId w:val="1588614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</w:p>
        </w:tc>
      </w:tr>
      <w:tr w:rsidR="00000000">
        <w:trPr>
          <w:divId w:val="1588614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8614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F003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00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863584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F00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F00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00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00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00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00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00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00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00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00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8F00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00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00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00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</w:p>
        </w:tc>
      </w:tr>
    </w:tbl>
    <w:p w:rsidR="00000000" w:rsidRDefault="008F00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36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00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00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«НК «Роснефть» или ООО «Реестр-РН», 117997, г. Москва, </w:t>
            </w:r>
            <w:r>
              <w:rPr>
                <w:rFonts w:eastAsia="Times New Roman"/>
              </w:rPr>
              <w:t>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</w:t>
            </w:r>
            <w:r>
              <w:rPr>
                <w:rFonts w:eastAsia="Times New Roman"/>
              </w:rPr>
              <w:br/>
              <w:t>а/я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00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F003C">
      <w:pPr>
        <w:rPr>
          <w:rFonts w:eastAsia="Times New Roman"/>
        </w:rPr>
      </w:pPr>
    </w:p>
    <w:p w:rsidR="00000000" w:rsidRDefault="008F003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F003C">
      <w:pPr>
        <w:rPr>
          <w:rFonts w:eastAsia="Times New Roman"/>
        </w:rPr>
      </w:pPr>
      <w:r>
        <w:rPr>
          <w:rFonts w:eastAsia="Times New Roman"/>
        </w:rPr>
        <w:t xml:space="preserve">1. О размере, сроках и форме выплаты дивидендов по результатам 9 месяцев 2023 года. </w:t>
      </w:r>
    </w:p>
    <w:p w:rsidR="00000000" w:rsidRDefault="008F003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</w:t>
      </w:r>
      <w:r>
        <w:t>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F003C">
      <w:pPr>
        <w:pStyle w:val="a3"/>
      </w:pPr>
      <w:r>
        <w:t>4.2 Ин</w:t>
      </w:r>
      <w:r>
        <w:t>формация о созыве общего собрания акционеров эмитента</w:t>
      </w:r>
    </w:p>
    <w:p w:rsidR="00000000" w:rsidRDefault="008F003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</w:t>
      </w:r>
      <w:r>
        <w:t>(495) 956-27-90, (495) 956-27-91</w:t>
      </w:r>
    </w:p>
    <w:p w:rsidR="00000000" w:rsidRDefault="008F003C">
      <w:pPr>
        <w:rPr>
          <w:rFonts w:eastAsia="Times New Roman"/>
        </w:rPr>
      </w:pPr>
      <w:r>
        <w:rPr>
          <w:rFonts w:eastAsia="Times New Roman"/>
        </w:rPr>
        <w:br/>
      </w:r>
    </w:p>
    <w:p w:rsidR="008F003C" w:rsidRDefault="008F003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F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37CB"/>
    <w:rsid w:val="007B37CB"/>
    <w:rsid w:val="008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5377B9-EA1D-42D3-B3FA-72D04257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1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2023-11-15T09:18:00Z</dcterms:created>
  <dcterms:modified xsi:type="dcterms:W3CDTF">2023-11-15T09:18:00Z</dcterms:modified>
</cp:coreProperties>
</file>