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75235">
      <w:pPr>
        <w:pStyle w:val="a3"/>
        <w:divId w:val="421799992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42179999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752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752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64752636</w:t>
            </w:r>
          </w:p>
        </w:tc>
        <w:tc>
          <w:tcPr>
            <w:tcW w:w="0" w:type="auto"/>
            <w:vAlign w:val="center"/>
            <w:hideMark/>
          </w:tcPr>
          <w:p w:rsidR="00000000" w:rsidRDefault="00675235">
            <w:pPr>
              <w:rPr>
                <w:rFonts w:eastAsia="Times New Roman"/>
              </w:rPr>
            </w:pPr>
          </w:p>
        </w:tc>
      </w:tr>
      <w:tr w:rsidR="00000000">
        <w:trPr>
          <w:divId w:val="42179999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752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752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75235">
            <w:pPr>
              <w:rPr>
                <w:rFonts w:eastAsia="Times New Roman"/>
              </w:rPr>
            </w:pPr>
          </w:p>
        </w:tc>
      </w:tr>
      <w:tr w:rsidR="00000000">
        <w:trPr>
          <w:divId w:val="42179999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752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6752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63682663</w:t>
            </w:r>
          </w:p>
        </w:tc>
        <w:tc>
          <w:tcPr>
            <w:tcW w:w="0" w:type="auto"/>
            <w:vAlign w:val="center"/>
            <w:hideMark/>
          </w:tcPr>
          <w:p w:rsidR="00000000" w:rsidRDefault="00675235">
            <w:pPr>
              <w:rPr>
                <w:rFonts w:eastAsia="Times New Roman"/>
              </w:rPr>
            </w:pPr>
          </w:p>
        </w:tc>
      </w:tr>
      <w:tr w:rsidR="00000000">
        <w:trPr>
          <w:divId w:val="42179999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752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752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6752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42179999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752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752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6752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675235">
      <w:pPr>
        <w:pStyle w:val="1"/>
        <w:rPr>
          <w:rFonts w:eastAsia="Times New Roman"/>
        </w:rPr>
      </w:pPr>
      <w:r>
        <w:rPr>
          <w:rFonts w:eastAsia="Times New Roman"/>
        </w:rPr>
        <w:t xml:space="preserve">(INTR) О корпоративном действии "Выплата купонного дохода" с ценными бумагами эмитента АО "Теле2-Санкт-Петербург" ИНН 7815020097 (облигация 4-07-00740-D / ISIN RU000A0JRVU3)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752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52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523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78986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52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</w:t>
            </w:r>
            <w:r>
              <w:rPr>
                <w:rFonts w:eastAsia="Times New Roman"/>
              </w:rPr>
              <w:t>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523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52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523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52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52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апреля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52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52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апреля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52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52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марта 2022 г.</w:t>
            </w:r>
          </w:p>
        </w:tc>
      </w:tr>
    </w:tbl>
    <w:p w:rsidR="00000000" w:rsidRDefault="0067523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8"/>
        <w:gridCol w:w="1992"/>
        <w:gridCol w:w="1394"/>
        <w:gridCol w:w="1164"/>
        <w:gridCol w:w="1721"/>
        <w:gridCol w:w="1721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6752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752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752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752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752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752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752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752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752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752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52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Акционерное общество "Санкт-Петербург Телеком"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52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4-07-00740-D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52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мая 2011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52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52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RU000A0JRVU</w:t>
            </w: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52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RU000A0JRVU3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52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52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52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67523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82"/>
        <w:gridCol w:w="297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752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52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523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9.95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52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523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49.61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52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523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52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52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октября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52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52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апреля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52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523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</w:tr>
    </w:tbl>
    <w:p w:rsidR="00000000" w:rsidRDefault="0067523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752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752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752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52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DSCL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52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678000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5235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52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52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282787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5235">
            <w:pPr>
              <w:rPr>
                <w:rFonts w:eastAsia="Times New Roman"/>
              </w:rPr>
            </w:pPr>
          </w:p>
        </w:tc>
      </w:tr>
    </w:tbl>
    <w:p w:rsidR="00000000" w:rsidRDefault="00675235">
      <w:pPr>
        <w:rPr>
          <w:rFonts w:eastAsia="Times New Roman"/>
        </w:rPr>
      </w:pPr>
    </w:p>
    <w:p w:rsidR="00000000" w:rsidRDefault="00675235">
      <w:pPr>
        <w:pStyle w:val="a3"/>
      </w:pPr>
      <w:r>
        <w:lastRenderedPageBreak/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 xml:space="preserve"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675235">
      <w:pPr>
        <w:pStyle w:val="a3"/>
      </w:pPr>
      <w:r>
        <w:t xml:space="preserve">14.2 Информация о направлении денежных средств, подлежащих выплате владельцам облигаций </w:t>
      </w:r>
      <w:r>
        <w:t xml:space="preserve">при их погашении, частичном погашении и (или) выплате процентного (купонного) дохода по облигациям </w:t>
      </w:r>
    </w:p>
    <w:p w:rsidR="00000000" w:rsidRDefault="00675235">
      <w:pPr>
        <w:pStyle w:val="a3"/>
      </w:pPr>
      <w:r>
        <w:t>14.4 Информация об исполнении эмитентом обязанности по выплате денежных средств для погашения, частичного погашения облигаций и (или) выплаты процентного (к</w:t>
      </w:r>
      <w:r>
        <w:t xml:space="preserve">упонного) дохода по облигациям </w:t>
      </w:r>
    </w:p>
    <w:p w:rsidR="00000000" w:rsidRDefault="00675235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675235">
      <w:pPr>
        <w:pStyle w:val="HTML"/>
      </w:pPr>
      <w:r>
        <w:t>По всем</w:t>
      </w:r>
      <w:r>
        <w:t xml:space="preserve">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675235">
      <w:pPr>
        <w:rPr>
          <w:rFonts w:eastAsia="Times New Roman"/>
        </w:rPr>
      </w:pPr>
      <w:r>
        <w:rPr>
          <w:rFonts w:eastAsia="Times New Roman"/>
        </w:rPr>
        <w:br/>
      </w:r>
    </w:p>
    <w:p w:rsidR="00675235" w:rsidRDefault="00675235">
      <w:pPr>
        <w:pStyle w:val="HTML"/>
      </w:pPr>
      <w:r>
        <w:t>Настоящий документ являетс</w:t>
      </w:r>
      <w:r>
        <w:t>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6752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64F02"/>
    <w:rsid w:val="00675235"/>
    <w:rsid w:val="00E64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8D6943B-EEC5-4FB7-95FC-9CFE39494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799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a3174562ae2f44f3a0322d84ef8c8df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2022-04-07T04:13:00Z</dcterms:created>
  <dcterms:modified xsi:type="dcterms:W3CDTF">2022-04-07T04:13:00Z</dcterms:modified>
</cp:coreProperties>
</file>