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2EB0">
      <w:pPr>
        <w:pStyle w:val="a3"/>
        <w:divId w:val="93933885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9338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32305459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</w:p>
        </w:tc>
      </w:tr>
      <w:tr w:rsidR="00000000">
        <w:trPr>
          <w:divId w:val="939338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</w:p>
        </w:tc>
      </w:tr>
      <w:tr w:rsidR="00000000">
        <w:trPr>
          <w:divId w:val="939338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32234090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</w:p>
        </w:tc>
      </w:tr>
      <w:tr w:rsidR="00000000">
        <w:trPr>
          <w:divId w:val="939338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9338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2EB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РОСБАНК ИНН 7730060164 (акция 10102272B / ISIN RU000A0HHK26)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2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393668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F2E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F2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393668X7055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10102272B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F2E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2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марта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2E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F2E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74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F2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2EB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реорганизации Публичного акционерного общества РОСБАНК в форме присоединения к нему Акционерного общества «Коммерческий банк ДельтаКредит». 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2E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Реорганизовать Публичное акционерное </w:t>
            </w:r>
            <w:r>
              <w:rPr>
                <w:rFonts w:eastAsia="Times New Roman"/>
              </w:rPr>
              <w:t xml:space="preserve">общество РОСБАНК в форме присоединения к нему Акционерного общества «Коммерческий банк ДельтаКредит». 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Договора о присоединении Акционерного общества «Коммерческий банк ДельтаКредит» к Публичному а</w:t>
            </w:r>
            <w:r>
              <w:rPr>
                <w:rFonts w:eastAsia="Times New Roman"/>
              </w:rPr>
              <w:t xml:space="preserve">кционерному обществу РОСБАНК.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2E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Договор о присоединении Акционерного общества «Коммерческий банк ДельтаКредит» к Публичному акционерному обществу РОСБАНК. Уполномочить Председателя Правления ПАО РОСБАНК Пол</w:t>
            </w:r>
            <w:r>
              <w:rPr>
                <w:rFonts w:eastAsia="Times New Roman"/>
              </w:rPr>
              <w:t>якова Илью Андреевича и Главного бухгалтера - Директора Департамента учета и отчетности ПАО РОСБАНК Бушуеву Анастасию Валерьевну на подписание Договора о присоединении Акционерного общества «Коммерческий банк ДельтаКредит» к Публичному акционерному обществ</w:t>
            </w:r>
            <w:r>
              <w:rPr>
                <w:rFonts w:eastAsia="Times New Roman"/>
              </w:rPr>
              <w:t xml:space="preserve">у РОСБАНК.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направлении уведомления о начале процедуры реорганизации в Банк России.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2E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ПАО РОСБАНК в срок не позднее 3 (Трех)</w:t>
            </w:r>
            <w:r>
              <w:rPr>
                <w:rFonts w:eastAsia="Times New Roman"/>
              </w:rPr>
              <w:t xml:space="preserve"> рабочих дней после даты принятия внеочередным Общим собранием акционеров решения о реорганизации в форме присоединения направляет в Департамент допуска и прекращения деятельности финансовых организация Банка России письменное уведомление о реорганизации с</w:t>
            </w:r>
            <w:r>
              <w:rPr>
                <w:rFonts w:eastAsia="Times New Roman"/>
              </w:rPr>
              <w:t xml:space="preserve"> приложением протокола внеочередного Общего собрания акционеров. 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РОСБАНК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2E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РОСБАНК в новой </w:t>
            </w:r>
            <w:r>
              <w:rPr>
                <w:rFonts w:eastAsia="Times New Roman"/>
              </w:rPr>
              <w:t>редакции. Уполномочить Председателя Правления ПАО РОСБАНК, а в случае его временного отсутствия - лицо, исполняющее обязанности Председателя Правления ПАО РОСБАНК, подписать текст Устава ПАО РОСБАНК, ходатайство о государственной регистрации Устава ПАО РОС</w:t>
            </w:r>
            <w:r>
              <w:rPr>
                <w:rFonts w:eastAsia="Times New Roman"/>
              </w:rPr>
              <w:t xml:space="preserve">БАНК, заявление о государственной регистрации изменений, вносимых в учредительные документы юридического лица, список учредителей (участников) ПАО РОСБАНК и иные необходимые документы. 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</w:t>
            </w:r>
            <w:r>
              <w:rPr>
                <w:rFonts w:eastAsia="Times New Roman"/>
              </w:rPr>
              <w:t>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уведомлении кредиторов Публичного акционерного общества РОСБАНК.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2E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Определить, что не позднее 30 дней с даты принятия внеочередным Общим собранием акционеров решения о реорганизации ПАО РОСБАНК размещает </w:t>
            </w:r>
            <w:r>
              <w:rPr>
                <w:rFonts w:eastAsia="Times New Roman"/>
              </w:rPr>
              <w:t xml:space="preserve">информацию об этом на своем сайте в сети </w:t>
            </w:r>
            <w:r>
              <w:rPr>
                <w:rFonts w:eastAsia="Times New Roman"/>
              </w:rPr>
              <w:lastRenderedPageBreak/>
              <w:t>Интернет по адресу www.rosbank.ru и уведомляет о данном решении своих кредиторов путем опубликования сообщения о принятом решении в журнале «Вестник государственной регистрации», а также в одном из печатных изданий,</w:t>
            </w:r>
            <w:r>
              <w:rPr>
                <w:rFonts w:eastAsia="Times New Roman"/>
              </w:rPr>
              <w:t xml:space="preserve"> предназначенных для опубликования нормативных правовых актов органов государственной власти субъекта Российской Федерации, на территории которого расположены филиалы ПАО РОСБАНК.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</w:t>
            </w:r>
            <w:r>
              <w:rPr>
                <w:rFonts w:eastAsia="Times New Roman"/>
              </w:rPr>
              <w:t>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определении порядка раскрытия информации о существенных фактах, затрагивающих финансово-хозяйственную деятельность Публичного акционерного общества РОСБАНК.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2E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раскрытие информации о существенных фа</w:t>
            </w:r>
            <w:r>
              <w:rPr>
                <w:rFonts w:eastAsia="Times New Roman"/>
              </w:rPr>
              <w:t xml:space="preserve">ктах (событиях, действиях), затрагивающих финансово-хозяйственную деятельность ПАО РОСБАНК, осуществляется ПАО РОСБАНК в газете «Российская газета», а при невыходе этого издания в необходимые сроки - в газете «Ведомости». 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F2EB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F2EB0">
      <w:pPr>
        <w:rPr>
          <w:rFonts w:eastAsia="Times New Roman"/>
        </w:rPr>
      </w:pPr>
    </w:p>
    <w:p w:rsidR="00000000" w:rsidRDefault="00FF2EB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F2EB0">
      <w:pPr>
        <w:rPr>
          <w:rFonts w:eastAsia="Times New Roman"/>
        </w:rPr>
      </w:pPr>
      <w:r>
        <w:rPr>
          <w:rFonts w:eastAsia="Times New Roman"/>
        </w:rPr>
        <w:t>1. О реорганизации Публичного акционерного общества РОСБАНК в форме присоединения к нему Акционерного общества «Коммерческий банк ДельтаКредит».</w:t>
      </w:r>
      <w:r>
        <w:rPr>
          <w:rFonts w:eastAsia="Times New Roman"/>
        </w:rPr>
        <w:br/>
        <w:t>2. Об утверждении Договора о присоединении Акционерного общества «Коммерческий банк ДельтаКредит» к Пу</w:t>
      </w:r>
      <w:r>
        <w:rPr>
          <w:rFonts w:eastAsia="Times New Roman"/>
        </w:rPr>
        <w:t>бличному акционерному обществу РОСБАНК.</w:t>
      </w:r>
      <w:r>
        <w:rPr>
          <w:rFonts w:eastAsia="Times New Roman"/>
        </w:rPr>
        <w:br/>
        <w:t>3. О направлении уведомления о начале процедуры реорганизации в Банк России.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4. Об утверждении Устава ПАО РОСБАНК в новой редакции.</w:t>
      </w:r>
      <w:r>
        <w:rPr>
          <w:rFonts w:eastAsia="Times New Roman"/>
        </w:rPr>
        <w:br/>
        <w:t>5. Об уведомлении кредиторов Публичного акционерного общества РОСБАНК.</w:t>
      </w:r>
      <w:r>
        <w:rPr>
          <w:rFonts w:eastAsia="Times New Roman"/>
        </w:rPr>
        <w:br/>
        <w:t>6. Об определ</w:t>
      </w:r>
      <w:r>
        <w:rPr>
          <w:rFonts w:eastAsia="Times New Roman"/>
        </w:rPr>
        <w:t xml:space="preserve">ении порядка раскрытия информации о существенных фактах, затрагивающих финансово-хозяйственную деятельность Публичного акционерного общества РОСБАНК. </w:t>
      </w:r>
    </w:p>
    <w:p w:rsidR="00000000" w:rsidRDefault="00FF2EB0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</w:t>
      </w:r>
      <w:r>
        <w:t>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</w:t>
      </w:r>
      <w:r>
        <w:t xml:space="preserve">ерность информации, полученной от эмитента. </w:t>
      </w:r>
    </w:p>
    <w:p w:rsidR="00000000" w:rsidRDefault="00FF2E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</w:t>
        </w:r>
        <w:r>
          <w:rPr>
            <w:rStyle w:val="a4"/>
          </w:rPr>
          <w:t>ацией</w:t>
        </w:r>
      </w:hyperlink>
    </w:p>
    <w:p w:rsidR="00FF2EB0" w:rsidRDefault="00FF2E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F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2D37"/>
    <w:rsid w:val="00E12D37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CF9D65-148E-44D4-A19A-2DAFFA62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c11bbae9f949ec8384dbfb4bb3ed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2019-02-26T11:22:00Z</dcterms:created>
  <dcterms:modified xsi:type="dcterms:W3CDTF">2019-02-26T11:22:00Z</dcterms:modified>
</cp:coreProperties>
</file>