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1209">
      <w:pPr>
        <w:pStyle w:val="a3"/>
        <w:divId w:val="13762710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6271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99183842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</w:p>
        </w:tc>
      </w:tr>
      <w:tr w:rsidR="00000000">
        <w:trPr>
          <w:divId w:val="1376271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</w:p>
        </w:tc>
      </w:tr>
      <w:tr w:rsidR="00000000">
        <w:trPr>
          <w:divId w:val="1376271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271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209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8612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524908X58614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12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2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НКД = Cj * Nom * (T – T(j-1)) / 365 / 100%, гдеНКД - накопленн</w:t>
            </w:r>
            <w:r>
              <w:rPr>
                <w:rFonts w:eastAsia="Times New Roman"/>
              </w:rPr>
              <w:t>ый купонный доход, в валюте, в которой выражена номинальная стоимость Биржевой облигации (в российских рублях);Nom – непогашенная часть номинальной стоимости одной Биржевой облигации, в валюте, в которой выражена номинальная стоимость Биржевой облигации (в</w:t>
            </w:r>
            <w:r>
              <w:rPr>
                <w:rFonts w:eastAsia="Times New Roman"/>
              </w:rPr>
              <w:t xml:space="preserve"> российских рублях);j – порядковый номер купонного периода, j = 1;Cj - размер процентной ставки j-го купона, в процентах годовых (%);T – дата размещения Биржевых облигаций;T(j-1) – дата начала j-го купонного периода, на который приходится размещение Биржев</w:t>
            </w:r>
            <w:r>
              <w:rPr>
                <w:rFonts w:eastAsia="Times New Roman"/>
              </w:rPr>
              <w:t>ых облигаций.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2024 г. по 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2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861209">
      <w:pPr>
        <w:rPr>
          <w:rFonts w:eastAsia="Times New Roman"/>
        </w:rPr>
      </w:pPr>
    </w:p>
    <w:p w:rsidR="00000000" w:rsidRDefault="00861209">
      <w:pPr>
        <w:pStyle w:val="a3"/>
      </w:pPr>
      <w:r>
        <w:t>Настоящим сообщаем о получении НКО АО НРД ин</w:t>
      </w:r>
      <w:r>
        <w:t>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</w:t>
      </w:r>
      <w:r>
        <w:t>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1209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861209">
      <w:pPr>
        <w:pStyle w:val="a3"/>
      </w:pPr>
      <w:r>
        <w:t>Адрес в сет</w:t>
      </w:r>
      <w:r>
        <w:t>и Интернет, по которому можно ознакомиться с дополнительной документацией##http://www.nsd.ru/common/img/uploaded/files/news/cafiles/621cdc7f1d50470baa34638e199cd72d</w:t>
      </w:r>
    </w:p>
    <w:p w:rsidR="00000000" w:rsidRDefault="008612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12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p w:rsidR="00000000" w:rsidRDefault="0086120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61209" w:rsidRDefault="008612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8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731"/>
    <w:rsid w:val="00861209"/>
    <w:rsid w:val="00D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4D56B-93F6-4045-941F-9B92DA8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cdc7f1d50470baa34638e199cd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2024-08-16T04:08:00Z</dcterms:created>
  <dcterms:modified xsi:type="dcterms:W3CDTF">2024-08-16T04:08:00Z</dcterms:modified>
</cp:coreProperties>
</file>