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2756">
      <w:pPr>
        <w:pStyle w:val="a3"/>
        <w:divId w:val="9470775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7077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51413514</w:t>
            </w:r>
          </w:p>
        </w:tc>
        <w:tc>
          <w:tcPr>
            <w:tcW w:w="0" w:type="auto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</w:p>
        </w:tc>
      </w:tr>
      <w:tr w:rsidR="00000000">
        <w:trPr>
          <w:divId w:val="947077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</w:p>
        </w:tc>
      </w:tr>
      <w:tr w:rsidR="00000000">
        <w:trPr>
          <w:divId w:val="947077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50508077</w:t>
            </w:r>
          </w:p>
        </w:tc>
        <w:tc>
          <w:tcPr>
            <w:tcW w:w="0" w:type="auto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</w:p>
        </w:tc>
      </w:tr>
      <w:tr w:rsidR="00000000">
        <w:trPr>
          <w:divId w:val="947077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7077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275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A2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588284X6492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</w:t>
            </w:r>
            <w:r>
              <w:rPr>
                <w:rFonts w:eastAsia="Times New Roman"/>
              </w:rPr>
              <w:t>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A2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</w:p>
        </w:tc>
      </w:tr>
    </w:tbl>
    <w:p w:rsidR="00000000" w:rsidRDefault="008A2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  <w:gridCol w:w="26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27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</w:t>
            </w:r>
            <w:r>
              <w:rPr>
                <w:rFonts w:eastAsia="Times New Roman"/>
              </w:rPr>
              <w:t xml:space="preserve">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A2756">
      <w:pPr>
        <w:rPr>
          <w:rFonts w:eastAsia="Times New Roman"/>
        </w:rPr>
      </w:pPr>
    </w:p>
    <w:p w:rsidR="00000000" w:rsidRDefault="008A27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A275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«Энел Россия» за 2020 год.</w:t>
      </w:r>
      <w:r>
        <w:rPr>
          <w:rFonts w:eastAsia="Times New Roman"/>
        </w:rPr>
        <w:br/>
        <w:t>2. Об утверждении годовой бухгалтерской (финансовой) отчётности ПАО «Энел Россия» за 2020 год.</w:t>
      </w:r>
      <w:r>
        <w:rPr>
          <w:rFonts w:eastAsia="Times New Roman"/>
        </w:rPr>
        <w:br/>
        <w:t>3. О распределении прибыли (в том числе о вы</w:t>
      </w:r>
      <w:r>
        <w:rPr>
          <w:rFonts w:eastAsia="Times New Roman"/>
        </w:rPr>
        <w:t xml:space="preserve">плате (объявлении) дивидендов) и убытков ПАО «Энел Россия» по результатам 2020 года. </w:t>
      </w:r>
      <w:r>
        <w:rPr>
          <w:rFonts w:eastAsia="Times New Roman"/>
        </w:rPr>
        <w:br/>
        <w:t>4. Об избрании членов Совета директоров ПАО «Энел Россия».</w:t>
      </w:r>
      <w:r>
        <w:rPr>
          <w:rFonts w:eastAsia="Times New Roman"/>
        </w:rPr>
        <w:br/>
        <w:t>5. Об утверждении аудитора ПАО «Энел Россия».</w:t>
      </w:r>
      <w:r>
        <w:rPr>
          <w:rFonts w:eastAsia="Times New Roman"/>
        </w:rPr>
        <w:br/>
        <w:t>6. Об утверждении Положения о порядке подготовки и проведения Общ</w:t>
      </w:r>
      <w:r>
        <w:rPr>
          <w:rFonts w:eastAsia="Times New Roman"/>
        </w:rPr>
        <w:t>его собрания акционеров ПАО «Энел Россия» в новой редакции.</w:t>
      </w:r>
      <w:r>
        <w:rPr>
          <w:rFonts w:eastAsia="Times New Roman"/>
        </w:rPr>
        <w:br/>
        <w:t xml:space="preserve">7. О согласии на заключение договоров страхования ответственности директоров и должностных лиц, являющихся сделками, в совершении которых имеется заинтересованность. </w:t>
      </w:r>
    </w:p>
    <w:p w:rsidR="00000000" w:rsidRDefault="008A2756">
      <w:pPr>
        <w:pStyle w:val="a3"/>
      </w:pPr>
      <w:r>
        <w:t>Настоящим сообщаем о получени</w:t>
      </w:r>
      <w:r>
        <w:t>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</w:t>
      </w:r>
      <w:r>
        <w:t xml:space="preserve">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A2756">
      <w:pPr>
        <w:pStyle w:val="a3"/>
      </w:pPr>
      <w:r>
        <w:t>4.2. Информация о созыве общего собрания акционеров эмитента.</w:t>
      </w:r>
    </w:p>
    <w:p w:rsidR="00000000" w:rsidRDefault="008A2756">
      <w:pPr>
        <w:pStyle w:val="HTML"/>
      </w:pPr>
      <w:r>
        <w:t>По всем вопросам, связанным с настоящим сообщением, Вы може</w:t>
      </w:r>
      <w:r>
        <w:t>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A2756">
      <w:pPr>
        <w:rPr>
          <w:rFonts w:eastAsia="Times New Roman"/>
        </w:rPr>
      </w:pPr>
      <w:r>
        <w:rPr>
          <w:rFonts w:eastAsia="Times New Roman"/>
        </w:rPr>
        <w:br/>
      </w:r>
    </w:p>
    <w:p w:rsidR="008A2756" w:rsidRDefault="008A2756">
      <w:pPr>
        <w:pStyle w:val="HTML"/>
      </w:pPr>
      <w:r>
        <w:t xml:space="preserve">Настоящий документ является визуализированной формой электронного документа и </w:t>
      </w:r>
      <w:r>
        <w:t>содержит существенную информацию. Полная информация содержится непосредственно в электронном документе.</w:t>
      </w:r>
    </w:p>
    <w:sectPr w:rsidR="008A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0628"/>
    <w:rsid w:val="008A2756"/>
    <w:rsid w:val="00F3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DD467F-69ED-4E2D-8396-B56AAFFD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2021-05-17T05:06:00Z</dcterms:created>
  <dcterms:modified xsi:type="dcterms:W3CDTF">2021-05-17T05:06:00Z</dcterms:modified>
</cp:coreProperties>
</file>