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23344">
      <w:pPr>
        <w:pStyle w:val="a3"/>
        <w:divId w:val="147163312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71633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99898191</w:t>
            </w:r>
          </w:p>
        </w:tc>
        <w:tc>
          <w:tcPr>
            <w:tcW w:w="0" w:type="auto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</w:p>
        </w:tc>
      </w:tr>
      <w:tr w:rsidR="00000000">
        <w:trPr>
          <w:divId w:val="1471633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</w:p>
        </w:tc>
      </w:tr>
      <w:tr w:rsidR="00000000">
        <w:trPr>
          <w:divId w:val="1471633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99260059</w:t>
            </w:r>
          </w:p>
        </w:tc>
        <w:tc>
          <w:tcPr>
            <w:tcW w:w="0" w:type="auto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</w:p>
        </w:tc>
      </w:tr>
      <w:tr w:rsidR="00000000">
        <w:trPr>
          <w:divId w:val="1471633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1633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3344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МКПАО "ЯНДЕКС" ИНН 3900019850 (акции 1-01-16777-A / ISIN RU000A107T19, 2-01-16777-A / ISIN RU000A107T43, 2-02-16777-A / ISIN RU000A107T50)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3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</w:t>
            </w:r>
            <w:r>
              <w:rPr>
                <w:rFonts w:eastAsia="Times New Roman"/>
                <w:b/>
                <w:bCs/>
              </w:rPr>
              <w:t>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3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950672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3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3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3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233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2071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23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3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3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3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3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3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3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3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3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950672X80113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950672X80114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950672X80115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Международная компания публичное акционерное </w:t>
            </w:r>
            <w:r>
              <w:rPr>
                <w:rFonts w:eastAsia="Times New Roman"/>
              </w:rPr>
              <w:lastRenderedPageBreak/>
              <w:t>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2-02-16777-A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</w:t>
            </w:r>
            <w:r>
              <w:rPr>
                <w:rFonts w:eastAsia="Times New Roman"/>
              </w:rPr>
              <w:t>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233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3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3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3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950710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</w:p>
        </w:tc>
      </w:tr>
    </w:tbl>
    <w:p w:rsidR="00000000" w:rsidRDefault="00D233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6523"/>
        <w:gridCol w:w="147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233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(объявить) дивиденды по обыкновенным акциям Общества в размере 80 (восемьдесят) </w:t>
            </w:r>
            <w:r>
              <w:rPr>
                <w:rFonts w:eastAsia="Times New Roman"/>
              </w:rPr>
              <w:t>рублей на одну обыкновенную акцию. 2. Определить (зафиксировать) в качестве даты составления списка лиц, имеющих право на получение дивидендов, 20 сентября 2024 года. 3. Выплатить дивиденды в денежной форме, в сроки и в порядке, которые установлены пунктам</w:t>
            </w:r>
            <w:r>
              <w:rPr>
                <w:rFonts w:eastAsia="Times New Roman"/>
              </w:rPr>
              <w:t>и 6 – 8 статьи 42 Федерального закона от 26.12.1995 № 208-ФЗ «Об акционерных обществах».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255152157</w:t>
            </w:r>
            <w:r>
              <w:rPr>
                <w:rFonts w:eastAsia="Times New Roman"/>
              </w:rPr>
              <w:br/>
              <w:t>Против: 1651</w:t>
            </w:r>
            <w:r>
              <w:rPr>
                <w:rFonts w:eastAsia="Times New Roman"/>
              </w:rPr>
              <w:br/>
              <w:t>Воздержался: 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в решение общего собрания акционеров Общества от 29.07.2024 года</w:t>
            </w:r>
            <w:r>
              <w:rPr>
                <w:rFonts w:eastAsia="Times New Roman"/>
              </w:rPr>
              <w:t xml:space="preserve"> (протокол от 30.07.2024 № 9), принятое по вопросу № 1 повестки дня («О передаче Совету директоров полномочий по принятию решения об увеличении уставного капитала путем размещения дополнительных обыкновенных акций или привилегированных акций, номинальная с</w:t>
            </w:r>
            <w:r>
              <w:rPr>
                <w:rFonts w:eastAsia="Times New Roman"/>
              </w:rPr>
              <w:t>тоимость которых составляет не более 20% (двадцати процентов) номинальной стоимости размещенных акций Общества, на срок 4 года с даты принятия настоящего решения») и принять решение по данному вопросу в следующей редакции: «Передать Совету директоров Общес</w:t>
            </w:r>
            <w:r>
              <w:rPr>
                <w:rFonts w:eastAsia="Times New Roman"/>
              </w:rPr>
              <w:t>тва на срок 4 года с 29 июля 2024 года полномочия по принятию решения об увеличении уставного капитала Общества путем размещения дополнительных обыкновенных акций Общества, номинальная стоимость которых составляет не более 20% (двадцати процентов) номиналь</w:t>
            </w:r>
            <w:r>
              <w:rPr>
                <w:rFonts w:eastAsia="Times New Roman"/>
              </w:rPr>
              <w:t>ной стоимости размещенных акций Общества, только для целей реализации Обществом Программы мотивации (как данный термин определен в уставе Общества)».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3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252253151</w:t>
            </w:r>
            <w:r>
              <w:rPr>
                <w:rFonts w:eastAsia="Times New Roman"/>
              </w:rPr>
              <w:br/>
              <w:t>Против: 42514</w:t>
            </w:r>
            <w:r>
              <w:rPr>
                <w:rFonts w:eastAsia="Times New Roman"/>
              </w:rPr>
              <w:br/>
              <w:t>Воздержался: 2858211</w:t>
            </w:r>
          </w:p>
        </w:tc>
      </w:tr>
    </w:tbl>
    <w:p w:rsidR="00000000" w:rsidRDefault="00D23344">
      <w:pPr>
        <w:rPr>
          <w:rFonts w:eastAsia="Times New Roman"/>
        </w:rPr>
      </w:pPr>
    </w:p>
    <w:p w:rsidR="00000000" w:rsidRDefault="00D2334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23344">
      <w:pPr>
        <w:pStyle w:val="a3"/>
      </w:pPr>
      <w:r>
        <w:t xml:space="preserve">4.4 Информация о решениях, принятых общим собранием акционеров эмитента, а также об итогах </w:t>
      </w:r>
      <w:r>
        <w:t xml:space="preserve">голосования на общем собрании акционеров эмитента </w:t>
      </w:r>
    </w:p>
    <w:p w:rsidR="00000000" w:rsidRDefault="00D23344">
      <w:pPr>
        <w:pStyle w:val="a3"/>
      </w:pPr>
      <w:r>
        <w:lastRenderedPageBreak/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</w:t>
      </w:r>
      <w:r>
        <w:t>оту и достоверность информации, полученной от третьих лиц.</w:t>
      </w:r>
    </w:p>
    <w:p w:rsidR="00000000" w:rsidRDefault="00D2334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</w:t>
        </w:r>
        <w:r>
          <w:rPr>
            <w:rStyle w:val="a4"/>
          </w:rPr>
          <w:t>льной документацией</w:t>
        </w:r>
      </w:hyperlink>
    </w:p>
    <w:p w:rsidR="00000000" w:rsidRDefault="00D2334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23344">
      <w:pPr>
        <w:rPr>
          <w:rFonts w:eastAsia="Times New Roman"/>
        </w:rPr>
      </w:pPr>
      <w:r>
        <w:rPr>
          <w:rFonts w:eastAsia="Times New Roman"/>
        </w:rPr>
        <w:br/>
      </w:r>
    </w:p>
    <w:p w:rsidR="00D23344" w:rsidRDefault="00D2334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2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D512F"/>
    <w:rsid w:val="00D23344"/>
    <w:rsid w:val="00FD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0103AF-B16D-4BB8-9F98-854C95FD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63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2e6647197c34d1b828a7ff2a17740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2024-09-12T09:57:00Z</dcterms:created>
  <dcterms:modified xsi:type="dcterms:W3CDTF">2024-09-12T09:57:00Z</dcterms:modified>
</cp:coreProperties>
</file>