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951">
      <w:pPr>
        <w:pStyle w:val="a3"/>
        <w:divId w:val="5108754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087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24317805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</w:p>
        </w:tc>
      </w:tr>
      <w:tr w:rsidR="00000000">
        <w:trPr>
          <w:divId w:val="51087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</w:p>
        </w:tc>
      </w:tr>
      <w:tr w:rsidR="00000000">
        <w:trPr>
          <w:divId w:val="51087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24036620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</w:p>
        </w:tc>
      </w:tr>
      <w:tr w:rsidR="00000000">
        <w:trPr>
          <w:divId w:val="51087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087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795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United Company RUSAL PLC (депозитарная расписка 5-01-01481-B/RU000A0JR5Z5)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</w:t>
            </w:r>
          </w:p>
        </w:tc>
      </w:tr>
    </w:tbl>
    <w:p w:rsidR="00000000" w:rsidRDefault="00FF79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3"/>
        <w:gridCol w:w="766"/>
        <w:gridCol w:w="1062"/>
        <w:gridCol w:w="1062"/>
        <w:gridCol w:w="805"/>
        <w:gridCol w:w="948"/>
        <w:gridCol w:w="948"/>
        <w:gridCol w:w="1028"/>
        <w:gridCol w:w="1028"/>
        <w:gridCol w:w="1063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300677D89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10</w:t>
            </w:r>
          </w:p>
        </w:tc>
      </w:tr>
    </w:tbl>
    <w:p w:rsidR="00000000" w:rsidRDefault="00FF7951">
      <w:pPr>
        <w:rPr>
          <w:rFonts w:eastAsia="Times New Roman"/>
        </w:rPr>
      </w:pPr>
    </w:p>
    <w:p w:rsidR="00000000" w:rsidRDefault="00FF7951">
      <w:pPr>
        <w:pStyle w:val="a3"/>
      </w:pPr>
      <w:r>
        <w:t>Подтип не определен</w:t>
      </w:r>
    </w:p>
    <w:p w:rsidR="00000000" w:rsidRDefault="00FF7951">
      <w:pPr>
        <w:pStyle w:val="a3"/>
      </w:pPr>
      <w:r>
        <w:t>Небанковская кредитная организация акционерное общество "Национальный расчетный депозитарий" (далее – НРД) информирует вас о получении от Акционерного общества "Регистраторское общество "СТАТУС" уведомления</w:t>
      </w:r>
      <w:r>
        <w:t xml:space="preserve"> о приостановлении операций с ценными бумагами Эмитента в связи с закрытием Программы РДР.</w:t>
      </w:r>
      <w:r>
        <w:br/>
      </w:r>
      <w:r>
        <w:br/>
        <w:t xml:space="preserve">Учитывая вышеизложенное, в НРД в конце операционного дня 17.08.2017 будут приостановлены все операции с вышеперечисленными ценными бумагами Эмитента. </w:t>
      </w:r>
    </w:p>
    <w:p w:rsidR="00FF7951" w:rsidRDefault="00FF7951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F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536E"/>
    <w:rsid w:val="005F536E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2017-08-18T08:03:00Z</dcterms:created>
  <dcterms:modified xsi:type="dcterms:W3CDTF">2017-08-18T08:03:00Z</dcterms:modified>
</cp:coreProperties>
</file>