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5310">
      <w:pPr>
        <w:pStyle w:val="a3"/>
        <w:divId w:val="928212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821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96459107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</w:tr>
      <w:tr w:rsidR="00000000">
        <w:trPr>
          <w:divId w:val="92821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</w:tr>
      <w:tr w:rsidR="00000000">
        <w:trPr>
          <w:divId w:val="92821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96284493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</w:tr>
      <w:tr w:rsidR="00000000">
        <w:trPr>
          <w:divId w:val="92821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21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531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6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</w:tr>
    </w:tbl>
    <w:p w:rsidR="00000000" w:rsidRDefault="00D6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</w:t>
            </w:r>
            <w:r>
              <w:rPr>
                <w:rFonts w:eastAsia="Times New Roman"/>
              </w:rPr>
              <w:t>редоставлена</w:t>
            </w:r>
          </w:p>
        </w:tc>
      </w:tr>
    </w:tbl>
    <w:p w:rsidR="00000000" w:rsidRDefault="00D6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2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финансовый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2023 финансовый год (все формы).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2023 финансовый год (все</w:t>
            </w:r>
            <w:r>
              <w:rPr>
                <w:rFonts w:eastAsia="Times New Roman"/>
              </w:rPr>
              <w:t xml:space="preserve"> формы)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(в том числе выплата (объявление) дивидендов), полученной по результатам 2023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</w:t>
            </w:r>
            <w:r>
              <w:rPr>
                <w:rFonts w:eastAsia="Times New Roman"/>
              </w:rPr>
              <w:t>ь прибыль Общества, полученную по результатам 2023 финансового года, в размере 1 080 773 609,56 (Один миллиард восемьдесят миллионов семьсот семьдесят три тысячи шестьсот девять рублей 56 копеек), в следующем порядке: - выплатить дивиденды по результатам 2</w:t>
            </w:r>
            <w:r>
              <w:rPr>
                <w:rFonts w:eastAsia="Times New Roman"/>
              </w:rPr>
              <w:t>023 года в размере 320 460 601,68 (Триста двадцать миллионов четыреста шестьдесят тысяч шестьсот один рубль 68 копеек) из расчета 3,27 (Три рубля 27 копеек) на 1 (одну) обыкновенную именную акцию; - оставшуюся сумму прибыли в размере 760 313 007,88 (Семьсо</w:t>
            </w:r>
            <w:r>
              <w:rPr>
                <w:rFonts w:eastAsia="Times New Roman"/>
              </w:rPr>
              <w:t>т шестьдесят миллионов триста тринадцать тысяч семь рублей 88 копеек) оставить нераспределенной. полный текст решения см.файл Бюллетень_ПАО Абрау-Дюрсо_2023_1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Ванин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Петько Олег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Юргенс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(индивидуального аудитора)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совершенной Обществом сделки, в совершении которой имеется заинтересованность, - договора о передач</w:t>
            </w:r>
            <w:r>
              <w:rPr>
                <w:rFonts w:eastAsia="Times New Roman"/>
              </w:rPr>
              <w:t>е полномочий единоличного исполнительного органа ЗАО «Абрау-Дюрсо» управляющей организации № б/н от «12» февраля 2024 года, заключенного между ПАО «Абрау – Дюрсо» и ЗАО «Абрау-Дюрсо».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совершенной Обществом сделки, в совершении которой имеется заинтересованность, и сумма которой составляет 10 и более </w:t>
            </w:r>
            <w:r>
              <w:rPr>
                <w:rFonts w:eastAsia="Times New Roman"/>
              </w:rPr>
              <w:lastRenderedPageBreak/>
              <w:t>процентов балансовой стоимости активов Общества, - договора о передаче полномочий единоличного испо</w:t>
            </w:r>
            <w:r>
              <w:rPr>
                <w:rFonts w:eastAsia="Times New Roman"/>
              </w:rPr>
              <w:t>лнительного органа ЗАО «Абрау-Дюрсо» управляющей организации № б/н от «12» февраля 2024 года на следующих условиях: полный текст решения см.файл Бюллетень_ПАО Абрау-Дюрсо_2023_3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указанным в пункте 6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РФ от имени Общества, на заключение сделки, указанной в пункте 6 повестки дня, права подписания в последующем от имени Общества </w:t>
            </w:r>
            <w:r>
              <w:rPr>
                <w:rFonts w:eastAsia="Times New Roman"/>
              </w:rPr>
              <w:t>всех необходимых документов по сделке, одобренной в пункте 6 повестки дня, в том числе дополнительных соглашений в случае изменения любых условий; и любых других необходимых документов, без согласия и/или последующего одобрения со стороны общего собрания а</w:t>
            </w:r>
            <w:r>
              <w:rPr>
                <w:rFonts w:eastAsia="Times New Roman"/>
              </w:rPr>
              <w:t>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 совершенной Обществом сделки, в совершении которой имеется заинтересованность, </w:t>
            </w:r>
            <w:r>
              <w:rPr>
                <w:rFonts w:eastAsia="Times New Roman"/>
              </w:rPr>
              <w:t>- договора займа № 27/01/2024_ЗАО от «27» января 2024 года, заключенного между ПАО «Абрау – Дюрсо» и ЗАО «Абрау-Дюрсо».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совершенной Обществом сделки, в совершении которой имее</w:t>
            </w:r>
            <w:r>
              <w:rPr>
                <w:rFonts w:eastAsia="Times New Roman"/>
              </w:rPr>
              <w:t>тся заинтересованность, и сумма которой составляет 10 и более процентов балансовой стоимости активов Общества, - договора займа № 27/01/2024_ЗАО от «27» января 2024 года, заключенного между ПАО «Абрау – Дюрсо» и ЗАО «Абрау-Дюрсо», на следующих условиях: по</w:t>
            </w:r>
            <w:r>
              <w:rPr>
                <w:rFonts w:eastAsia="Times New Roman"/>
              </w:rPr>
              <w:t>лный текст решения см.файл Бюллетень_ПАО Абрау-Дюрсо_2023_3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указанным в пункте 8 повестки дня, без пре</w:t>
            </w:r>
            <w:r>
              <w:rPr>
                <w:rFonts w:eastAsia="Times New Roman"/>
              </w:rPr>
              <w:t>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</w:t>
            </w:r>
            <w:r>
              <w:rPr>
                <w:rFonts w:eastAsia="Times New Roman"/>
              </w:rPr>
              <w:t>РФ от имени Общества, на заключение сделки, указанной в пункте 8 повестки дня, права подписания в последующем от имени Общества всех необходимых документов по сделке, одобренной в пункте 8 повестки дня, в том числе дополнительных соглашений в случае измене</w:t>
            </w:r>
            <w:r>
              <w:rPr>
                <w:rFonts w:eastAsia="Times New Roman"/>
              </w:rPr>
              <w:t>ния любых условий;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653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5310">
      <w:pPr>
        <w:rPr>
          <w:rFonts w:eastAsia="Times New Roman"/>
        </w:rPr>
      </w:pPr>
    </w:p>
    <w:p w:rsidR="00000000" w:rsidRDefault="00D653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531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Общества за 2023 финансовый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2023 финансовый год (все формы). </w:t>
      </w:r>
      <w:r>
        <w:rPr>
          <w:rFonts w:eastAsia="Times New Roman"/>
        </w:rPr>
        <w:br/>
        <w:t xml:space="preserve">3. Распределение прибыли Общества (в том числе выплата (объявление) дивидендов), полученной по результатам 2023 финансового года. </w:t>
      </w:r>
      <w:r>
        <w:rPr>
          <w:rFonts w:eastAsia="Times New Roman"/>
        </w:rPr>
        <w:br/>
        <w:t>4. Избрание членов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5. Назначение аудиторской организации (индивидуального аудитора) Общества. </w:t>
      </w:r>
      <w:r>
        <w:rPr>
          <w:rFonts w:eastAsia="Times New Roman"/>
        </w:rPr>
        <w:br/>
        <w:t xml:space="preserve">6. Последующее одобрение совершенной Обществом сделки, в совершении которой имеется заинтересованность, - договора о передаче полномочий единоличного </w:t>
      </w:r>
      <w:r>
        <w:rPr>
          <w:rFonts w:eastAsia="Times New Roman"/>
        </w:rPr>
        <w:t xml:space="preserve">исполнительного органа ЗАО «Абрау-Дюрсо» управляющей организации № б/н от «12» февраля 2024 года, заключенного между ПАО «Абрау – Дюрсо» и ЗАО «Абрау-Дюрсо». </w:t>
      </w:r>
      <w:r>
        <w:rPr>
          <w:rFonts w:eastAsia="Times New Roman"/>
        </w:rPr>
        <w:br/>
        <w:t>7. Предоставление права подписания в последующем от имени Общества всех необходимых документов по</w:t>
      </w:r>
      <w:r>
        <w:rPr>
          <w:rFonts w:eastAsia="Times New Roman"/>
        </w:rPr>
        <w:t xml:space="preserve"> сделкам, указанным в пункте 6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8. Последующее одобрение совершенной Обществом сделки, в совершении которой имеется заинтересованность,</w:t>
      </w:r>
      <w:r>
        <w:rPr>
          <w:rFonts w:eastAsia="Times New Roman"/>
        </w:rPr>
        <w:t xml:space="preserve"> - договора займа № 27/01/2024_ЗАО от «27» января 2024 года, заключенного между ПАО «Абрау – Дюрсо» и ЗАО «Абрау-Дюрсо». </w:t>
      </w:r>
      <w:r>
        <w:rPr>
          <w:rFonts w:eastAsia="Times New Roman"/>
        </w:rPr>
        <w:br/>
        <w:t>9. Предоставление права подписания в последующем от имени Общества всех необходимых документов по сделкам, указанным в пункте 8 повест</w:t>
      </w:r>
      <w:r>
        <w:rPr>
          <w:rFonts w:eastAsia="Times New Roman"/>
        </w:rPr>
        <w:t xml:space="preserve">ки дня, без предварительного согласия и/или последующего одобрения со стороны общего собрания акционеров Общества. </w:t>
      </w:r>
    </w:p>
    <w:p w:rsidR="00000000" w:rsidRDefault="00D6531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>митента.</w:t>
      </w:r>
    </w:p>
    <w:p w:rsidR="00000000" w:rsidRDefault="00D653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53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65310">
      <w:pPr>
        <w:rPr>
          <w:rFonts w:eastAsia="Times New Roman"/>
        </w:rPr>
      </w:pPr>
      <w:r>
        <w:rPr>
          <w:rFonts w:eastAsia="Times New Roman"/>
        </w:rPr>
        <w:br/>
      </w:r>
    </w:p>
    <w:p w:rsidR="00D65310" w:rsidRDefault="00D6531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4005"/>
    <w:rsid w:val="002C4005"/>
    <w:rsid w:val="00D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739852-42A3-423A-9A79-664DBCF6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27c318df44aeab9bfe409a77a9e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2024-06-05T09:32:00Z</dcterms:created>
  <dcterms:modified xsi:type="dcterms:W3CDTF">2024-06-05T09:32:00Z</dcterms:modified>
</cp:coreProperties>
</file>