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1F80">
      <w:pPr>
        <w:pStyle w:val="a3"/>
        <w:divId w:val="19723225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2322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39889156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</w:p>
        </w:tc>
      </w:tr>
      <w:tr w:rsidR="00000000">
        <w:trPr>
          <w:divId w:val="1972322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</w:p>
        </w:tc>
      </w:tr>
      <w:tr w:rsidR="00000000">
        <w:trPr>
          <w:divId w:val="1972322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23225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1F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1F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81F8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1"/>
        <w:gridCol w:w="35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F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</w:t>
            </w:r>
            <w:r>
              <w:rPr>
                <w:rFonts w:eastAsia="Times New Roman"/>
              </w:rPr>
              <w:t xml:space="preserve">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F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109052 г. Москва, ул. Новохохловская, д. 23 стр. 1 </w:t>
            </w:r>
            <w:r>
              <w:rPr>
                <w:rFonts w:eastAsia="Times New Roman"/>
              </w:rPr>
              <w:lastRenderedPageBreak/>
              <w:t>Бизнес центр «Ринг</w:t>
            </w:r>
            <w:r>
              <w:rPr>
                <w:rFonts w:eastAsia="Times New Roman"/>
              </w:rPr>
              <w:br/>
              <w:t>Парк», Акционерное общество «Регистраторское общество «СТАТУС»</w:t>
            </w:r>
          </w:p>
        </w:tc>
      </w:tr>
    </w:tbl>
    <w:p w:rsidR="00000000" w:rsidRDefault="00D81F80">
      <w:pPr>
        <w:rPr>
          <w:rFonts w:eastAsia="Times New Roman"/>
        </w:rPr>
      </w:pPr>
    </w:p>
    <w:p w:rsidR="00000000" w:rsidRDefault="00D81F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1F8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</w:t>
      </w:r>
      <w:r>
        <w:rPr>
          <w:rFonts w:eastAsia="Times New Roman"/>
        </w:rPr>
        <w:t>роках и форме выплаты дивидендов по результатам 2019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 внесении изменений в Уста</w:t>
      </w:r>
      <w:r>
        <w:rPr>
          <w:rFonts w:eastAsia="Times New Roman"/>
        </w:rPr>
        <w:t>в Общества,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</w:t>
      </w:r>
      <w:r>
        <w:rPr>
          <w:rFonts w:eastAsia="Times New Roman"/>
        </w:rPr>
        <w:br/>
        <w:t>9. Об ут</w:t>
      </w:r>
      <w:r>
        <w:rPr>
          <w:rFonts w:eastAsia="Times New Roman"/>
        </w:rPr>
        <w:t xml:space="preserve">верждении Положения о Совете директоров Общества в новой редакции. </w:t>
      </w:r>
    </w:p>
    <w:p w:rsidR="00000000" w:rsidRDefault="00D81F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</w:t>
      </w:r>
      <w:r>
        <w:t xml:space="preserve"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1F80">
      <w:pPr>
        <w:pStyle w:val="a3"/>
      </w:pPr>
      <w:r>
        <w:t>4.2. Информация о созыве</w:t>
      </w:r>
      <w:r>
        <w:t xml:space="preserve"> общего собрания акционеров эмитента.</w:t>
      </w:r>
    </w:p>
    <w:p w:rsidR="00000000" w:rsidRDefault="00D81F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D81F80" w:rsidRDefault="00D81F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498E"/>
    <w:rsid w:val="00CD498E"/>
    <w:rsid w:val="00D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6E5F9-D9CB-4288-A548-94C547E6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2020-04-29T04:17:00Z</dcterms:created>
  <dcterms:modified xsi:type="dcterms:W3CDTF">2020-04-29T04:17:00Z</dcterms:modified>
</cp:coreProperties>
</file>