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4446A">
      <w:pPr>
        <w:pStyle w:val="a3"/>
        <w:divId w:val="152424492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524244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4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4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98910141</w:t>
            </w:r>
          </w:p>
        </w:tc>
        <w:tc>
          <w:tcPr>
            <w:tcW w:w="0" w:type="auto"/>
            <w:vAlign w:val="center"/>
            <w:hideMark/>
          </w:tcPr>
          <w:p w:rsidR="00000000" w:rsidRDefault="00C4446A">
            <w:pPr>
              <w:rPr>
                <w:rFonts w:eastAsia="Times New Roman"/>
              </w:rPr>
            </w:pPr>
          </w:p>
        </w:tc>
      </w:tr>
      <w:tr w:rsidR="00000000">
        <w:trPr>
          <w:divId w:val="1524244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4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4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4446A">
            <w:pPr>
              <w:rPr>
                <w:rFonts w:eastAsia="Times New Roman"/>
              </w:rPr>
            </w:pPr>
          </w:p>
        </w:tc>
      </w:tr>
      <w:tr w:rsidR="00000000">
        <w:trPr>
          <w:divId w:val="1524244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4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44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98733976</w:t>
            </w:r>
          </w:p>
        </w:tc>
        <w:tc>
          <w:tcPr>
            <w:tcW w:w="0" w:type="auto"/>
            <w:vAlign w:val="center"/>
            <w:hideMark/>
          </w:tcPr>
          <w:p w:rsidR="00000000" w:rsidRDefault="00C4446A">
            <w:pPr>
              <w:rPr>
                <w:rFonts w:eastAsia="Times New Roman"/>
              </w:rPr>
            </w:pPr>
          </w:p>
        </w:tc>
      </w:tr>
      <w:tr w:rsidR="00000000">
        <w:trPr>
          <w:divId w:val="1524244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4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4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4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242449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44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44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44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4446A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"М.видео" ИНН 7707602010 (акция 1-02-11700-A / ISIN RU000A0JPGA0)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44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4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947677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</w:t>
            </w:r>
            <w:r>
              <w:rPr>
                <w:rFonts w:eastAsia="Times New Roman"/>
              </w:rPr>
              <w:t>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4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4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сентября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46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C444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C444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4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4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4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4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4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4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4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444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947677X9257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"М.видео"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1-02-11700-A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августа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RU000A0JPGA0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"Сервис-Реестр"</w:t>
            </w:r>
          </w:p>
        </w:tc>
      </w:tr>
    </w:tbl>
    <w:p w:rsidR="00000000" w:rsidRDefault="00C4446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9"/>
        <w:gridCol w:w="347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446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сентября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4446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 xml:space="preserve">Россия, 105066, г. Москва, Нижняя Красносельская ул., д. </w:t>
            </w:r>
            <w:r>
              <w:rPr>
                <w:rFonts w:eastAsia="Times New Roman"/>
              </w:rPr>
              <w:lastRenderedPageBreak/>
              <w:t>40/12, корп.2</w:t>
            </w:r>
            <w:r>
              <w:rPr>
                <w:rFonts w:eastAsia="Times New Roman"/>
              </w:rPr>
              <w:br/>
              <w:t>0, этаж 5, помещение II, комната 5А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сайта в сети "Интернет", на котором может быть заполнен</w:t>
            </w:r>
            <w:r>
              <w:rPr>
                <w:rFonts w:eastAsia="Times New Roman"/>
              </w:rPr>
              <w:t xml:space="preserve">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4446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C4446A">
      <w:pPr>
        <w:rPr>
          <w:rFonts w:eastAsia="Times New Roman"/>
        </w:rPr>
      </w:pPr>
    </w:p>
    <w:p w:rsidR="00000000" w:rsidRDefault="00C4446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C4446A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членов Совета директоров ПАО «М.видео». </w:t>
      </w:r>
      <w:r>
        <w:rPr>
          <w:rFonts w:eastAsia="Times New Roman"/>
        </w:rPr>
        <w:br/>
        <w:t>2. Об избрании членов Совета директоров ПАО «М.видео».</w:t>
      </w:r>
      <w:r>
        <w:rPr>
          <w:rFonts w:eastAsia="Times New Roman"/>
        </w:rPr>
        <w:t xml:space="preserve"> </w:t>
      </w:r>
    </w:p>
    <w:p w:rsidR="00000000" w:rsidRDefault="00C4446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C4446A">
      <w:pPr>
        <w:rPr>
          <w:rFonts w:eastAsia="Times New Roman"/>
        </w:rPr>
      </w:pPr>
      <w:r>
        <w:rPr>
          <w:rFonts w:eastAsia="Times New Roman"/>
        </w:rPr>
        <w:br/>
      </w:r>
    </w:p>
    <w:p w:rsidR="00C4446A" w:rsidRDefault="00C4446A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4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A09F8"/>
    <w:rsid w:val="006A09F8"/>
    <w:rsid w:val="00C44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DB6562B-20D6-4DEC-A9BE-12560E80A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424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2024-08-07T08:26:00Z</dcterms:created>
  <dcterms:modified xsi:type="dcterms:W3CDTF">2024-08-07T08:26:00Z</dcterms:modified>
</cp:coreProperties>
</file>