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0F5D">
      <w:pPr>
        <w:pStyle w:val="a3"/>
        <w:divId w:val="118636000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863600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42746615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</w:p>
        </w:tc>
      </w:tr>
      <w:tr w:rsidR="00000000">
        <w:trPr>
          <w:divId w:val="11863600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</w:p>
        </w:tc>
      </w:tr>
      <w:tr w:rsidR="00000000">
        <w:trPr>
          <w:divId w:val="11863600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42127280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</w:p>
        </w:tc>
      </w:tr>
      <w:tr w:rsidR="00000000">
        <w:trPr>
          <w:divId w:val="11863600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63600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0F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0F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70F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</w:tbl>
    <w:p w:rsidR="00000000" w:rsidRDefault="00F70F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527"/>
        <w:gridCol w:w="1469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0F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2020 года в размере 15 рублей 44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</w:t>
            </w:r>
            <w:r>
              <w:rPr>
                <w:rFonts w:eastAsia="Times New Roman"/>
              </w:rPr>
              <w:t xml:space="preserve">ке обществом. Определить 8 сентября 2020 года датой, на которую определяются лица, имеющие право на получение дивидендов по результатам первого полугодия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0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709523509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225</w:t>
            </w:r>
            <w:r>
              <w:rPr>
                <w:rFonts w:eastAsia="Times New Roman"/>
              </w:rPr>
              <w:br/>
              <w:t>Не участвовало: 25275</w:t>
            </w:r>
          </w:p>
        </w:tc>
      </w:tr>
    </w:tbl>
    <w:p w:rsidR="00000000" w:rsidRDefault="00F70F5D">
      <w:pPr>
        <w:rPr>
          <w:rFonts w:eastAsia="Times New Roman"/>
        </w:rPr>
      </w:pPr>
    </w:p>
    <w:p w:rsidR="00000000" w:rsidRDefault="00F70F5D">
      <w:pPr>
        <w:pStyle w:val="a3"/>
      </w:pPr>
      <w:r>
        <w:lastRenderedPageBreak/>
        <w:t>Настоя</w:t>
      </w:r>
      <w:r>
        <w:t>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</w:t>
      </w:r>
      <w:r>
        <w:t xml:space="preserve"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0F5D">
      <w:pPr>
        <w:pStyle w:val="a3"/>
      </w:pPr>
      <w:r>
        <w:t>4.10. Информация о решениях, принятых общим собранием акционеров, а также об итогах голосования на</w:t>
      </w:r>
      <w:r>
        <w:t xml:space="preserve"> общем собрании акционеров.</w:t>
      </w:r>
    </w:p>
    <w:p w:rsidR="00000000" w:rsidRDefault="00F70F5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70F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0F5D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70F5D">
      <w:pPr>
        <w:rPr>
          <w:rFonts w:eastAsia="Times New Roman"/>
        </w:rPr>
      </w:pPr>
      <w:r>
        <w:rPr>
          <w:rFonts w:eastAsia="Times New Roman"/>
        </w:rPr>
        <w:br/>
      </w:r>
    </w:p>
    <w:p w:rsidR="00F70F5D" w:rsidRDefault="00F70F5D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F7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029"/>
    <w:rsid w:val="00224029"/>
    <w:rsid w:val="00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18F08A-126B-4F75-B140-4055330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40c9df48114d97a2336eb4ef80e3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2020-09-02T04:27:00Z</dcterms:created>
  <dcterms:modified xsi:type="dcterms:W3CDTF">2020-09-02T04:27:00Z</dcterms:modified>
</cp:coreProperties>
</file>