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71F8">
      <w:pPr>
        <w:pStyle w:val="a3"/>
        <w:divId w:val="126792655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792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36916262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</w:p>
        </w:tc>
      </w:tr>
      <w:tr w:rsidR="00000000">
        <w:trPr>
          <w:divId w:val="126792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</w:p>
        </w:tc>
      </w:tr>
      <w:tr w:rsidR="00000000">
        <w:trPr>
          <w:divId w:val="126792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36727461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</w:p>
        </w:tc>
      </w:tr>
      <w:tr w:rsidR="00000000">
        <w:trPr>
          <w:divId w:val="126792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92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71F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452804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7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</w:t>
            </w:r>
            <w:r>
              <w:rPr>
                <w:rFonts w:eastAsia="Times New Roman"/>
              </w:rPr>
              <w:t>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D7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</w:t>
            </w:r>
          </w:p>
        </w:tc>
      </w:tr>
    </w:tbl>
    <w:p w:rsidR="00000000" w:rsidRDefault="00FD7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4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 Альметьевск, ул</w:t>
            </w:r>
            <w:r>
              <w:rPr>
                <w:rFonts w:eastAsia="Times New Roman"/>
              </w:rPr>
              <w:br/>
              <w:t>. Заслонова, д. 20, Аппарат корпоративного с</w:t>
            </w:r>
            <w:r>
              <w:rPr>
                <w:rFonts w:eastAsia="Times New Roman"/>
              </w:rPr>
              <w:t>екретаря ПАО «Татнефть» им</w:t>
            </w:r>
            <w:r>
              <w:rPr>
                <w:rFonts w:eastAsia="Times New Roman"/>
              </w:rPr>
              <w:br/>
              <w:t>. В.Д. Шашина.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D7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755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за 9 месяцев 2019 года с учетом ранее выплаченных дивидендов по результатам 6 месяцев 2019 года: а) по привилегированным акциям в</w:t>
            </w:r>
            <w:r>
              <w:rPr>
                <w:rFonts w:eastAsia="Times New Roman"/>
              </w:rPr>
              <w:t xml:space="preserve"> размере 6447% к номинальной стоимости акции; б) по обыкновенным акциям в размере 6447% к номинальной стоимости акции. Установить 30 декабря 2019 года как дату, на которую определяются лица, имеющие право на получение дивидендов. Выплату дивидендов произве</w:t>
            </w:r>
            <w:r>
              <w:rPr>
                <w:rFonts w:eastAsia="Times New Roman"/>
              </w:rPr>
              <w:t xml:space="preserve">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D71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D71F8">
      <w:pPr>
        <w:rPr>
          <w:rFonts w:eastAsia="Times New Roman"/>
        </w:rPr>
      </w:pPr>
    </w:p>
    <w:p w:rsidR="00000000" w:rsidRDefault="00FD71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71F8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2019 года. </w:t>
      </w:r>
    </w:p>
    <w:p w:rsidR="00000000" w:rsidRDefault="00FD71F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FD71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71F8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FD71F8" w:rsidRDefault="00FD71F8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134D"/>
    <w:rsid w:val="0005134D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88116F-FD02-4B3B-AF6C-93187A01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a79f30f594f8fba72e1d508e697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2019-11-25T05:37:00Z</dcterms:created>
  <dcterms:modified xsi:type="dcterms:W3CDTF">2019-11-25T05:37:00Z</dcterms:modified>
</cp:coreProperties>
</file>