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3EC3">
      <w:pPr>
        <w:pStyle w:val="a3"/>
        <w:divId w:val="154340208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3402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80157751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</w:tr>
      <w:tr w:rsidR="00000000">
        <w:trPr>
          <w:divId w:val="1543402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</w:tr>
      <w:tr w:rsidR="00000000">
        <w:trPr>
          <w:divId w:val="1543402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79250524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</w:tr>
      <w:tr w:rsidR="00000000">
        <w:trPr>
          <w:divId w:val="1543402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3402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3EC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3E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811717X21185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3E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</w:tr>
    </w:tbl>
    <w:p w:rsidR="00000000" w:rsidRDefault="00F13E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3E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«Детский мир»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405400087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37060</w:t>
            </w:r>
            <w:r>
              <w:rPr>
                <w:rFonts w:eastAsia="Times New Roman"/>
              </w:rPr>
              <w:br/>
              <w:t>Воздержался: 38440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«Детский мир» за 2022 г., в том числе отчет о прибылях и убытках.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405402517</w:t>
            </w:r>
            <w:r>
              <w:rPr>
                <w:rFonts w:eastAsia="Times New Roman"/>
              </w:rPr>
              <w:br/>
              <w:t>Против: 44750</w:t>
            </w:r>
            <w:r>
              <w:rPr>
                <w:rFonts w:eastAsia="Times New Roman"/>
              </w:rPr>
              <w:br/>
              <w:t>Воздержался: 29530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Общества по результатам 2022 финансового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405237047</w:t>
            </w:r>
            <w:r>
              <w:rPr>
                <w:rFonts w:eastAsia="Times New Roman"/>
              </w:rPr>
              <w:br/>
              <w:t>Против: 258850</w:t>
            </w:r>
            <w:r>
              <w:rPr>
                <w:rFonts w:eastAsia="Times New Roman"/>
              </w:rPr>
              <w:br/>
              <w:t>Воздержался: 6850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3837569849</w:t>
            </w:r>
            <w:r>
              <w:rPr>
                <w:rFonts w:eastAsia="Times New Roman"/>
              </w:rPr>
              <w:br/>
              <w:t>Против: 216049330</w:t>
            </w:r>
            <w:r>
              <w:rPr>
                <w:rFonts w:eastAsia="Times New Roman"/>
              </w:rPr>
              <w:br/>
              <w:t>Воздержался: 1258800</w:t>
            </w:r>
            <w:r>
              <w:rPr>
                <w:rFonts w:eastAsia="Times New Roman"/>
              </w:rPr>
              <w:br/>
              <w:t>Не участвовало: 149491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Богатов Дмитрий Геннадиевич.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383756996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Володина Мария Валериевна.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383795644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Гуров Денис Валерьевич.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383731766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Давыдова Мария Сергеевна.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383881144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Какуркина Эльвира Курбановна.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383699186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Георгий Владимирович.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383847046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Олейник Максим.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383698961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Певунова Алина Александровна.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383700121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Тимченко Илья Владимирович.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383705489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Шабанова Александра Васильевна.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383753496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«Детский мир»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405100477</w:t>
            </w:r>
            <w:r>
              <w:rPr>
                <w:rFonts w:eastAsia="Times New Roman"/>
              </w:rPr>
              <w:br/>
              <w:t>Против: 329290</w:t>
            </w:r>
            <w:r>
              <w:rPr>
                <w:rFonts w:eastAsia="Times New Roman"/>
              </w:rPr>
              <w:br/>
              <w:t>Воздержался: 62830</w:t>
            </w:r>
            <w:r>
              <w:rPr>
                <w:rFonts w:eastAsia="Times New Roman"/>
              </w:rPr>
              <w:br/>
              <w:t>Не участвовало: 2010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2023 г. Акционерное общество "ДЕЛОВЫЕ РЕШЕНИЯ И ТЕХНОЛОГИИ".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384021020</w:t>
            </w:r>
            <w:r>
              <w:rPr>
                <w:rFonts w:eastAsia="Times New Roman"/>
              </w:rPr>
              <w:br/>
              <w:t>Против: 21423937</w:t>
            </w:r>
            <w:r>
              <w:rPr>
                <w:rFonts w:eastAsia="Times New Roman"/>
              </w:rPr>
              <w:br/>
              <w:t>Воздержался: 55780</w:t>
            </w:r>
            <w:r>
              <w:rPr>
                <w:rFonts w:eastAsia="Times New Roman"/>
              </w:rPr>
              <w:br/>
              <w:t>Не участвовало: 2010</w:t>
            </w:r>
          </w:p>
        </w:tc>
      </w:tr>
    </w:tbl>
    <w:p w:rsidR="00000000" w:rsidRDefault="00F13EC3">
      <w:pPr>
        <w:rPr>
          <w:rFonts w:eastAsia="Times New Roman"/>
        </w:rPr>
      </w:pPr>
    </w:p>
    <w:p w:rsidR="00000000" w:rsidRDefault="00F13EC3">
      <w:pPr>
        <w:pStyle w:val="a3"/>
      </w:pPr>
      <w:r>
        <w:t>Настоящим сообщаем о получении НКО АО НРД информации, предоставл</w:t>
      </w:r>
      <w:r>
        <w:t>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</w:t>
      </w:r>
      <w:r>
        <w:t xml:space="preserve"> а также о требованиях к порядку предоставления центральным депозитарием доступа к такой информации"</w:t>
      </w:r>
    </w:p>
    <w:p w:rsidR="00000000" w:rsidRDefault="00F13EC3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13EC3">
      <w:pPr>
        <w:pStyle w:val="a3"/>
      </w:pPr>
      <w:r>
        <w:t>Направляем Ва</w:t>
      </w:r>
      <w:r>
        <w:t>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13EC3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3EC3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13EC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13EC3" w:rsidRDefault="00F13EC3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00F5"/>
    <w:rsid w:val="002000F5"/>
    <w:rsid w:val="00F1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A7208-AF9E-4B0C-ACD3-4E1FF483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5ef28342bf485ab26e4e8518dbf3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2023-07-04T05:01:00Z</dcterms:created>
  <dcterms:modified xsi:type="dcterms:W3CDTF">2023-07-04T05:01:00Z</dcterms:modified>
</cp:coreProperties>
</file>