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D54">
      <w:pPr>
        <w:pStyle w:val="a3"/>
        <w:divId w:val="5868855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688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109495916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</w:p>
        </w:tc>
      </w:tr>
      <w:tr w:rsidR="00000000">
        <w:trPr>
          <w:divId w:val="58688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</w:p>
        </w:tc>
      </w:tr>
      <w:tr w:rsidR="00000000">
        <w:trPr>
          <w:divId w:val="58688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109061830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</w:p>
        </w:tc>
      </w:tr>
      <w:tr w:rsidR="00000000">
        <w:trPr>
          <w:divId w:val="58688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688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4D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5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Новинский бул., дом 8, стр. 2, гостиница «Лотте Отель»</w:t>
            </w:r>
          </w:p>
        </w:tc>
      </w:tr>
    </w:tbl>
    <w:p w:rsidR="00000000" w:rsidRDefault="00A2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000000" w:rsidRDefault="00A24D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2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</w:p>
        </w:tc>
      </w:tr>
    </w:tbl>
    <w:p w:rsidR="00000000" w:rsidRDefault="00A2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2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D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A24D54">
      <w:pPr>
        <w:rPr>
          <w:rFonts w:eastAsia="Times New Roman"/>
        </w:rPr>
      </w:pPr>
    </w:p>
    <w:p w:rsidR="00000000" w:rsidRDefault="00A24D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4D5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2024 год. </w:t>
      </w:r>
      <w:r>
        <w:rPr>
          <w:rFonts w:eastAsia="Times New Roman"/>
        </w:rPr>
        <w:br/>
        <w:t xml:space="preserve">2. Об утверждении бухгалтерской (финансовой) отчетности ПАО «ГМК «Норильский никель» </w:t>
      </w:r>
      <w:r>
        <w:rPr>
          <w:rFonts w:eastAsia="Times New Roman"/>
        </w:rPr>
        <w:t xml:space="preserve">за 2024 год. </w:t>
      </w:r>
      <w:r>
        <w:rPr>
          <w:rFonts w:eastAsia="Times New Roman"/>
        </w:rPr>
        <w:br/>
        <w:t xml:space="preserve">3. Об утверждении консолидированной финансовой отчетности ПАО «ГМК «Норильский никель» за 2024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2024 год, в том числе выплата (объявление) дивидендов по результатам 2024 года. </w:t>
      </w:r>
      <w:r>
        <w:rPr>
          <w:rFonts w:eastAsia="Times New Roman"/>
        </w:rPr>
        <w:br/>
        <w:t>5</w:t>
      </w:r>
      <w:r>
        <w:rPr>
          <w:rFonts w:eastAsia="Times New Roman"/>
        </w:rPr>
        <w:t>. Об избрании членов Совета директоров ПАО «ГМК «Норильский никель».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 назначении аудиторской организации, привлекаемой для аудита российской бухгалтерской (финансовой) отчетности</w:t>
      </w:r>
      <w:r>
        <w:rPr>
          <w:rFonts w:eastAsia="Times New Roman"/>
        </w:rPr>
        <w:t xml:space="preserve"> ПАО «ГМК «Норильский никель».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>9. О вознаграждении и компенсации расходов членов Совета директоров ПАО «ГМК «Норильский</w:t>
      </w:r>
      <w:r>
        <w:rPr>
          <w:rFonts w:eastAsia="Times New Roman"/>
        </w:rPr>
        <w:t xml:space="preserve">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</w:t>
      </w:r>
      <w:r>
        <w:rPr>
          <w:rFonts w:eastAsia="Times New Roman"/>
        </w:rPr>
        <w:t xml:space="preserve">ьский никель». </w:t>
      </w:r>
      <w:r>
        <w:rPr>
          <w:rFonts w:eastAsia="Times New Roman"/>
        </w:rP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rPr>
          <w:rFonts w:eastAsia="Times New Roman"/>
        </w:rPr>
        <w:br/>
        <w:t>13. Об утверждении Устава ПАО «ГМК «Норильский никель» в новой ред</w:t>
      </w:r>
      <w:r>
        <w:rPr>
          <w:rFonts w:eastAsia="Times New Roman"/>
        </w:rPr>
        <w:t xml:space="preserve">акции. </w:t>
      </w:r>
      <w:r>
        <w:rPr>
          <w:rFonts w:eastAsia="Times New Roman"/>
        </w:rPr>
        <w:br/>
        <w:t xml:space="preserve">14. Об участии ПАО «ГМК «Норильский никель» в Ассоциации «Альянс в сфере искусственного интеллекта». </w:t>
      </w:r>
    </w:p>
    <w:p w:rsidR="00000000" w:rsidRDefault="00A24D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A24D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contact your </w:t>
      </w:r>
      <w:r>
        <w:t>account  manager (495) 956-27-90, (495) 956-27-91</w:t>
      </w:r>
    </w:p>
    <w:p w:rsidR="00000000" w:rsidRDefault="00A24D54">
      <w:pPr>
        <w:rPr>
          <w:rFonts w:eastAsia="Times New Roman"/>
        </w:rPr>
      </w:pPr>
      <w:r>
        <w:rPr>
          <w:rFonts w:eastAsia="Times New Roman"/>
        </w:rPr>
        <w:br/>
      </w:r>
    </w:p>
    <w:p w:rsidR="00A24D54" w:rsidRDefault="00A24D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022D"/>
    <w:rsid w:val="008B022D"/>
    <w:rsid w:val="00A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39EE0-D4C4-4B73-98F2-D82BC3B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62a7be4a241c7a0a94ebf9646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2025-06-04T04:59:00Z</dcterms:created>
  <dcterms:modified xsi:type="dcterms:W3CDTF">2025-06-04T04:59:00Z</dcterms:modified>
</cp:coreProperties>
</file>