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583A">
      <w:pPr>
        <w:pStyle w:val="a3"/>
        <w:divId w:val="58504374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5043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57318608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</w:tr>
      <w:tr w:rsidR="00000000">
        <w:trPr>
          <w:divId w:val="585043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</w:tr>
      <w:tr w:rsidR="00000000">
        <w:trPr>
          <w:divId w:val="585043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56341976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</w:tr>
      <w:tr w:rsidR="00000000">
        <w:trPr>
          <w:divId w:val="585043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043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58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58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458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</w:tr>
    </w:tbl>
    <w:p w:rsidR="00000000" w:rsidRDefault="009458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58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2021 года в денежной форме в размере 18 руб. 03 коп. (восемнадцать рублей три копейки) на одну размещенную акцию. Определить дату, на которую определяются лица, имеющие право на получение дивидендов, - 11 октя</w:t>
            </w:r>
            <w:r>
              <w:rPr>
                <w:rFonts w:eastAsia="Times New Roman"/>
              </w:rPr>
              <w:t xml:space="preserve">бря 2021 года. Выплату дивидендов номинальным держателям акций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lastRenderedPageBreak/>
              <w:t>доверительным управляющим, зарегистрированным в реестре акционеров, осуществить не позднее 25 октября 2021 года, другим зарегистрир</w:t>
            </w:r>
            <w:r>
              <w:rPr>
                <w:rFonts w:eastAsia="Times New Roman"/>
              </w:rPr>
              <w:t xml:space="preserve">ованным в реестре акционеров держателям акций - не позднее 17 ноября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8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9857431805</w:t>
            </w:r>
            <w:r>
              <w:rPr>
                <w:rFonts w:eastAsia="Times New Roman"/>
              </w:rPr>
              <w:br/>
              <w:t>Против: 2585</w:t>
            </w:r>
            <w:r>
              <w:rPr>
                <w:rFonts w:eastAsia="Times New Roman"/>
              </w:rPr>
              <w:br/>
              <w:t>Воздержался: 20231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383092</w:t>
            </w:r>
          </w:p>
        </w:tc>
      </w:tr>
    </w:tbl>
    <w:p w:rsidR="00000000" w:rsidRDefault="0094583A">
      <w:pPr>
        <w:rPr>
          <w:rFonts w:eastAsia="Times New Roman"/>
        </w:rPr>
      </w:pPr>
    </w:p>
    <w:p w:rsidR="00000000" w:rsidRDefault="0094583A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 </w:t>
      </w:r>
    </w:p>
    <w:p w:rsidR="00000000" w:rsidRDefault="0094583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458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458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583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4583A">
      <w:pPr>
        <w:rPr>
          <w:rFonts w:eastAsia="Times New Roman"/>
        </w:rPr>
      </w:pPr>
      <w:r>
        <w:rPr>
          <w:rFonts w:eastAsia="Times New Roman"/>
        </w:rPr>
        <w:br/>
      </w:r>
    </w:p>
    <w:p w:rsidR="0094583A" w:rsidRDefault="0094583A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64A"/>
    <w:rsid w:val="0085164A"/>
    <w:rsid w:val="009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767E1-BE98-4332-9594-FC000895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4a280b2a0943d0a07c0a09ce97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2021-10-04T09:46:00Z</dcterms:created>
  <dcterms:modified xsi:type="dcterms:W3CDTF">2021-10-04T09:46:00Z</dcterms:modified>
</cp:coreProperties>
</file>