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76D7">
      <w:pPr>
        <w:pStyle w:val="a3"/>
        <w:divId w:val="29787645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787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23114590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</w:p>
        </w:tc>
      </w:tr>
      <w:tr w:rsidR="00000000">
        <w:trPr>
          <w:divId w:val="29787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</w:p>
        </w:tc>
      </w:tr>
      <w:tr w:rsidR="00000000">
        <w:trPr>
          <w:divId w:val="29787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23080076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</w:p>
        </w:tc>
      </w:tr>
      <w:tr w:rsidR="00000000">
        <w:trPr>
          <w:divId w:val="29787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876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76D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</w:t>
            </w:r>
            <w:r>
              <w:rPr>
                <w:rFonts w:eastAsia="Times New Roman"/>
              </w:rPr>
              <w:t>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E07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07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</w:tbl>
    <w:p w:rsidR="00000000" w:rsidRDefault="00E076D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д.30, к. 1 или 115172, г. Москва, а/я 74,115172,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76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>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76D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E076D7">
      <w:pPr>
        <w:rPr>
          <w:rFonts w:eastAsia="Times New Roman"/>
        </w:rPr>
      </w:pPr>
    </w:p>
    <w:p w:rsidR="00000000" w:rsidRDefault="00E076D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76D7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2016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2016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4. Распределение п</w:t>
      </w:r>
      <w:r>
        <w:rPr>
          <w:rFonts w:eastAsia="Times New Roman"/>
        </w:rPr>
        <w:t>рибыли Общества по результатам 2016 года.</w:t>
      </w:r>
      <w:r>
        <w:rPr>
          <w:rFonts w:eastAsia="Times New Roman"/>
        </w:rPr>
        <w:br/>
        <w:t>5. О размере дивидендов, порядке, сроках и форме их выплаты по результатам 2016 года,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Об определении количественног</w:t>
      </w:r>
      <w:r>
        <w:rPr>
          <w:rFonts w:eastAsia="Times New Roman"/>
        </w:rPr>
        <w:t>о состава совета директоров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 на 2017 год.</w:t>
      </w:r>
      <w:r>
        <w:rPr>
          <w:rFonts w:eastAsia="Times New Roman"/>
        </w:rPr>
        <w:br/>
        <w:t>10. О выплате вознаграждения членам совета директоров Общества.</w:t>
      </w:r>
      <w:r>
        <w:rPr>
          <w:rFonts w:eastAsia="Times New Roman"/>
        </w:rPr>
        <w:br/>
        <w:t>11. О выпла</w:t>
      </w:r>
      <w:r>
        <w:rPr>
          <w:rFonts w:eastAsia="Times New Roman"/>
        </w:rPr>
        <w:t xml:space="preserve">те вознаграждения членам ревизионной комиссии Общества. </w:t>
      </w:r>
    </w:p>
    <w:p w:rsidR="00000000" w:rsidRDefault="00E076D7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E076D7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E076D7">
      <w:pPr>
        <w:pStyle w:val="a3"/>
      </w:pPr>
      <w:r>
        <w:t xml:space="preserve">Направляем Вам поступившую в НКО АО НРД информацию о проведении </w:t>
      </w:r>
      <w:r>
        <w:t>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E076D7" w:rsidRDefault="00E076D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sectPr w:rsidR="00E0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040A9"/>
    <w:rsid w:val="00A040A9"/>
    <w:rsid w:val="00E0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2017-05-31T05:25:00Z</dcterms:created>
  <dcterms:modified xsi:type="dcterms:W3CDTF">2017-05-31T05:25:00Z</dcterms:modified>
</cp:coreProperties>
</file>