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3288">
      <w:pPr>
        <w:pStyle w:val="a3"/>
        <w:divId w:val="7175539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7553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66944275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</w:tr>
      <w:tr w:rsidR="00000000">
        <w:trPr>
          <w:divId w:val="717553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</w:tr>
      <w:tr w:rsidR="00000000">
        <w:trPr>
          <w:divId w:val="717553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66938954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</w:tr>
      <w:tr w:rsidR="00000000">
        <w:trPr>
          <w:divId w:val="717553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7553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328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32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9E32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</w:tr>
    </w:tbl>
    <w:p w:rsidR="00000000" w:rsidRDefault="009E32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</w:t>
            </w:r>
            <w:r>
              <w:rPr>
                <w:rFonts w:eastAsia="Times New Roman"/>
              </w:rPr>
              <w:t>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9E32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2021 отчетный год (в том числе выплата дивидендов).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«МТС» за 2021 год, годовую бухгалтерскую (финансовую) отчетность ПАО «МТС»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33,85 рублей на одну обыкновенную именную акцию ПАО «МТС» номинальной стоимостью 0,1 рубля каждая. Об</w:t>
            </w:r>
            <w:r>
              <w:rPr>
                <w:rFonts w:eastAsia="Times New Roman"/>
              </w:rPr>
              <w:t xml:space="preserve">щая сумма годовых дивидендов ПАО «МТС» составляет 66 334 910 976,95 рублей. Годовые дивиденды выплатить денежными средствами. Установить дату, на которую определяются лица, имеющие право на получение дивидендов – 12 июля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Берриман Пол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Берриман Пол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Мисник Юрий Юрьевич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Мисник Юрий Юрьевич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Вячеслав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Вячеслав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Панкратов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Панкратов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Ханов Михаил Владимирович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Ханов Михаил Владимирович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Херадпир Шайган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Херадпир Шайган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Яппаров Тагир Галеевич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Яппаров Тагир Галеевич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Борисенкова Ирина Радомировна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Мадорский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Михеева Наталья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«МТС» Акционерное общество «Деловые Решения и Технологии» (ОГРН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«МТС» в новой редакции (Приложение 2).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3).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компенсациях, выплачиваемых членам Совета директо</w:t>
            </w:r>
            <w:r>
              <w:rPr>
                <w:rFonts w:eastAsia="Times New Roman"/>
              </w:rPr>
              <w:t>ров ПАО «МТС»,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компенсациях, выплачиваемых членам Совета директоров ПАО «МТС», в новой редакции (Приложение 4). 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9E32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3288">
      <w:pPr>
        <w:rPr>
          <w:rFonts w:eastAsia="Times New Roman"/>
        </w:rPr>
      </w:pPr>
    </w:p>
    <w:p w:rsidR="00000000" w:rsidRDefault="009E3288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9E328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2021 отчетный год (в том числе выплата дивидендов).</w:t>
      </w:r>
      <w:r>
        <w:rPr>
          <w:rFonts w:eastAsia="Times New Roman"/>
        </w:rPr>
        <w:br/>
        <w:t xml:space="preserve">2. Об избрании </w:t>
      </w:r>
      <w:r>
        <w:rPr>
          <w:rFonts w:eastAsia="Times New Roman"/>
        </w:rPr>
        <w:t>членов Совета директоров ПАО «МТС».</w:t>
      </w:r>
      <w:r>
        <w:rPr>
          <w:rFonts w:eastAsia="Times New Roman"/>
        </w:rPr>
        <w:br/>
        <w:t>3. Об избрании членов Ревизионной комиссии ПАО «МТС».</w:t>
      </w:r>
      <w:r>
        <w:rPr>
          <w:rFonts w:eastAsia="Times New Roman"/>
        </w:rPr>
        <w:br/>
        <w:t>4. Об утверждении аудитора ПАО «МТС».</w:t>
      </w:r>
      <w:r>
        <w:rPr>
          <w:rFonts w:eastAsia="Times New Roman"/>
        </w:rPr>
        <w:br/>
        <w:t>5. Об утверждении Устава ПАО «МТС» в новой редакции.</w:t>
      </w:r>
      <w:r>
        <w:rPr>
          <w:rFonts w:eastAsia="Times New Roman"/>
        </w:rPr>
        <w:br/>
        <w:t>6. Об утверждении Положения о Совете директоров ПАО «МТС» в новой редакции.</w:t>
      </w:r>
      <w:r>
        <w:rPr>
          <w:rFonts w:eastAsia="Times New Roman"/>
        </w:rPr>
        <w:br/>
        <w:t xml:space="preserve">7. Об утверждении Положения о вознаграждениях и компенсациях, выплачиваемых членам Совета директоров ПАО «МТС», в новой редакции. </w:t>
      </w:r>
    </w:p>
    <w:p w:rsidR="00000000" w:rsidRDefault="009E328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9E3288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</w:t>
      </w:r>
      <w:r>
        <w:t xml:space="preserve">енной центральному депозитарию </w:t>
      </w:r>
    </w:p>
    <w:p w:rsidR="00000000" w:rsidRDefault="009E3288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9E32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3288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E3288">
      <w:pPr>
        <w:rPr>
          <w:rFonts w:eastAsia="Times New Roman"/>
        </w:rPr>
      </w:pPr>
      <w:r>
        <w:rPr>
          <w:rFonts w:eastAsia="Times New Roman"/>
        </w:rPr>
        <w:br/>
      </w:r>
    </w:p>
    <w:p w:rsidR="009E3288" w:rsidRDefault="009E3288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07E5"/>
    <w:rsid w:val="009E3288"/>
    <w:rsid w:val="00D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3AE952-98CE-4945-9BA3-2059E374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c7f2a1f58347139f2df8c3a1b3bf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2022-06-02T04:46:00Z</dcterms:created>
  <dcterms:modified xsi:type="dcterms:W3CDTF">2022-06-02T04:46:00Z</dcterms:modified>
</cp:coreProperties>
</file>