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7D69">
      <w:pPr>
        <w:pStyle w:val="a3"/>
        <w:divId w:val="19709331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0933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87151527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</w:p>
        </w:tc>
      </w:tr>
      <w:tr w:rsidR="00000000">
        <w:trPr>
          <w:divId w:val="1970933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</w:p>
        </w:tc>
      </w:tr>
      <w:tr w:rsidR="00000000">
        <w:trPr>
          <w:divId w:val="1970933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87096634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</w:p>
        </w:tc>
      </w:tr>
      <w:tr w:rsidR="00000000">
        <w:trPr>
          <w:divId w:val="1970933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0933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7D6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7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870466X6226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97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</w:t>
            </w:r>
            <w:r>
              <w:rPr>
                <w:rFonts w:eastAsia="Times New Roman"/>
              </w:rPr>
              <w:t xml:space="preserve">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7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для проведения проверки годовой финансовой отчетности за 2023год.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ООО Аудиторская фирма «Авиааудит-Пром» (ОГРН 1027739059809, ИНН 7725037201)» </w:t>
            </w:r>
            <w:r>
              <w:rPr>
                <w:rFonts w:eastAsia="Times New Roman"/>
              </w:rPr>
              <w:t>аудитором Общества для проведения проверки годовой финансовой отчетности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7D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7D69">
      <w:pPr>
        <w:rPr>
          <w:rFonts w:eastAsia="Times New Roman"/>
        </w:rPr>
      </w:pPr>
    </w:p>
    <w:p w:rsidR="00000000" w:rsidRDefault="00F97D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7D69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 для проведения проверки годовой финансовой отчетности за 2023год. </w:t>
      </w:r>
    </w:p>
    <w:p w:rsidR="00000000" w:rsidRDefault="00F97D6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97D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7D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F97D69">
      <w:pPr>
        <w:rPr>
          <w:rFonts w:eastAsia="Times New Roman"/>
        </w:rPr>
      </w:pPr>
      <w:r>
        <w:rPr>
          <w:rFonts w:eastAsia="Times New Roman"/>
        </w:rPr>
        <w:br/>
      </w:r>
    </w:p>
    <w:p w:rsidR="00F97D69" w:rsidRDefault="00F97D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F9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BEA"/>
    <w:rsid w:val="00545BEA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48EF4-65B7-4A2B-A562-903E4CE8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9328c5d9c8425f9067b6cdeaf17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2023-12-19T04:58:00Z</dcterms:created>
  <dcterms:modified xsi:type="dcterms:W3CDTF">2023-12-19T04:58:00Z</dcterms:modified>
</cp:coreProperties>
</file>