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677C">
      <w:pPr>
        <w:pStyle w:val="a3"/>
        <w:divId w:val="14891298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9129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108750097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</w:p>
        </w:tc>
      </w:tr>
      <w:tr w:rsidR="00000000">
        <w:trPr>
          <w:divId w:val="1489129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</w:p>
        </w:tc>
      </w:tr>
      <w:tr w:rsidR="00000000">
        <w:trPr>
          <w:divId w:val="1489129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9129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677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66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1040121X4629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A667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6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7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6677C">
      <w:pPr>
        <w:rPr>
          <w:rFonts w:eastAsia="Times New Roman"/>
        </w:rPr>
      </w:pPr>
    </w:p>
    <w:p w:rsidR="00000000" w:rsidRDefault="00A667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677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2024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назначении аудито</w:t>
      </w:r>
      <w:r>
        <w:rPr>
          <w:rFonts w:eastAsia="Times New Roman"/>
        </w:rPr>
        <w:t>рской организации Общества.</w:t>
      </w:r>
      <w:r>
        <w:rPr>
          <w:rFonts w:eastAsia="Times New Roman"/>
        </w:rPr>
        <w:br/>
        <w:t>6.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новой редакц</w:t>
      </w:r>
      <w:r>
        <w:rPr>
          <w:rFonts w:eastAsia="Times New Roman"/>
        </w:rPr>
        <w:t xml:space="preserve">ии. </w:t>
      </w:r>
    </w:p>
    <w:p w:rsidR="00000000" w:rsidRDefault="00A667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</w:t>
      </w:r>
      <w:r>
        <w:t>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6677C">
      <w:pPr>
        <w:pStyle w:val="a3"/>
      </w:pPr>
      <w:r>
        <w:t>4.2 Информация о созыве общего собрания акционеров эмитента</w:t>
      </w:r>
    </w:p>
    <w:p w:rsidR="00000000" w:rsidRDefault="00A6677C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677C">
      <w:pPr>
        <w:rPr>
          <w:rFonts w:eastAsia="Times New Roman"/>
        </w:rPr>
      </w:pPr>
      <w:r>
        <w:rPr>
          <w:rFonts w:eastAsia="Times New Roman"/>
        </w:rPr>
        <w:br/>
      </w:r>
    </w:p>
    <w:p w:rsidR="00A6677C" w:rsidRDefault="00A6677C">
      <w:pPr>
        <w:pStyle w:val="HTML"/>
      </w:pPr>
      <w:r>
        <w:t>Настоящий документ является визуализированной</w:t>
      </w:r>
      <w:r>
        <w:t xml:space="preserve">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0859"/>
    <w:rsid w:val="00510859"/>
    <w:rsid w:val="00A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D6599C-DD1E-4E84-BF9D-CCC9C06E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2025-05-21T04:49:00Z</dcterms:created>
  <dcterms:modified xsi:type="dcterms:W3CDTF">2025-05-21T04:49:00Z</dcterms:modified>
</cp:coreProperties>
</file>