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5C07">
      <w:pPr>
        <w:pStyle w:val="a3"/>
        <w:divId w:val="184085377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0853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100057506</w:t>
            </w:r>
          </w:p>
        </w:tc>
        <w:tc>
          <w:tcPr>
            <w:tcW w:w="0" w:type="auto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</w:tr>
      <w:tr w:rsidR="00000000">
        <w:trPr>
          <w:divId w:val="1840853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</w:tr>
      <w:tr w:rsidR="00000000">
        <w:trPr>
          <w:divId w:val="1840853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100019554</w:t>
            </w:r>
          </w:p>
        </w:tc>
        <w:tc>
          <w:tcPr>
            <w:tcW w:w="0" w:type="auto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</w:tr>
      <w:tr w:rsidR="00000000">
        <w:trPr>
          <w:divId w:val="1840853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0853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5C07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951778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65C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951778X4656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65C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</w:tr>
    </w:tbl>
    <w:p w:rsidR="00000000" w:rsidRDefault="00965C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6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«Ростелеком» за 2023 год. </w:t>
            </w:r>
            <w:r>
              <w:rPr>
                <w:rFonts w:eastAsia="Times New Roman"/>
              </w:rPr>
              <w:t>Проект годового отчета и годовая бухгалтерская (финансовая) отчетность ПАО «Ростелеком» за 2023 год размещены на сайте ПАО «Ростелеком»: www.company.rt.ru/ir/agm/events/gosa/detail/2023/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2546785828</w:t>
            </w:r>
            <w:r>
              <w:rPr>
                <w:rFonts w:eastAsia="Times New Roman"/>
              </w:rPr>
              <w:br/>
              <w:t>Против: 25784</w:t>
            </w:r>
            <w:r>
              <w:rPr>
                <w:rFonts w:eastAsia="Times New Roman"/>
              </w:rPr>
              <w:br/>
              <w:t>Воздержался: 5944027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</w:t>
            </w:r>
            <w:r>
              <w:rPr>
                <w:rFonts w:eastAsia="Times New Roman"/>
              </w:rPr>
              <w:t>частвовало: 108343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2023 год. Проект годового отчета и годовая бухгалтерская (финансовая) отчетность ПАО «Ростелеком» за 2023 год размещены на сайте ПАО «</w:t>
            </w:r>
            <w:r>
              <w:rPr>
                <w:rFonts w:eastAsia="Times New Roman"/>
              </w:rPr>
              <w:t>Ростелеком»: www.company.rt.ru/ir/agm/events/gosa/detail/2023/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2546800407</w:t>
            </w:r>
            <w:r>
              <w:rPr>
                <w:rFonts w:eastAsia="Times New Roman"/>
              </w:rPr>
              <w:br/>
              <w:t>Против: 19868</w:t>
            </w:r>
            <w:r>
              <w:rPr>
                <w:rFonts w:eastAsia="Times New Roman"/>
              </w:rPr>
              <w:br/>
              <w:t>Воздержался: 5944639</w:t>
            </w:r>
            <w:r>
              <w:rPr>
                <w:rFonts w:eastAsia="Times New Roman"/>
              </w:rPr>
              <w:br/>
              <w:t>Не участвовало: 99068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по результатам 2023 года на выплату дивидендов по результатам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2552626407</w:t>
            </w:r>
            <w:r>
              <w:rPr>
                <w:rFonts w:eastAsia="Times New Roman"/>
              </w:rPr>
              <w:br/>
              <w:t>Против: 22858</w:t>
            </w:r>
            <w:r>
              <w:rPr>
                <w:rFonts w:eastAsia="Times New Roman"/>
              </w:rPr>
              <w:br/>
              <w:t>Воздержался: 81543</w:t>
            </w:r>
            <w:r>
              <w:rPr>
                <w:rFonts w:eastAsia="Times New Roman"/>
              </w:rPr>
              <w:br/>
              <w:t>Не участвовало: 133174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2023</w:t>
            </w:r>
            <w:r>
              <w:rPr>
                <w:rFonts w:eastAsia="Times New Roman"/>
              </w:rPr>
              <w:t xml:space="preserve"> года в денежной форме: – по привилегированным акциям типа А в размере 6,06 рубля на одну акцию, – по обыкновенным акциям в размере 6,06 рубля одну акцию, что совокупно по всем привилегированным типа А и обыкновенным акциям ПАО «Ростелеком» составляет 21 1</w:t>
            </w:r>
            <w:r>
              <w:rPr>
                <w:rFonts w:eastAsia="Times New Roman"/>
              </w:rPr>
              <w:t>64 932 240,56 рубля. Определить, что сумма начисленных дивидендов в расчете на одного акционера ПАО «Ростелеком» определяется с точностью до одной копейки по правилам математического округления. 2. Установить дату, на которую определяются лица, имеющие пра</w:t>
            </w:r>
            <w:r>
              <w:rPr>
                <w:rFonts w:eastAsia="Times New Roman"/>
              </w:rPr>
              <w:t>во на получение дивидендов по результатам 2023 года: 27 сентября 2024 года.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</w:t>
            </w:r>
            <w:r>
              <w:rPr>
                <w:rFonts w:eastAsia="Times New Roman"/>
              </w:rPr>
              <w:t>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2552706834</w:t>
            </w:r>
            <w:r>
              <w:rPr>
                <w:rFonts w:eastAsia="Times New Roman"/>
              </w:rPr>
              <w:br/>
              <w:t>Против: 17043</w:t>
            </w:r>
            <w:r>
              <w:rPr>
                <w:rFonts w:eastAsia="Times New Roman"/>
              </w:rPr>
              <w:br/>
              <w:t>Воздержался: 38168</w:t>
            </w:r>
            <w:r>
              <w:rPr>
                <w:rFonts w:eastAsia="Times New Roman"/>
              </w:rPr>
              <w:br/>
              <w:t>Не</w:t>
            </w:r>
            <w:r>
              <w:rPr>
                <w:rFonts w:eastAsia="Times New Roman"/>
              </w:rPr>
              <w:t xml:space="preserve"> участвовало: 101937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27986526602</w:t>
            </w:r>
            <w:r>
              <w:rPr>
                <w:rFonts w:eastAsia="Times New Roman"/>
              </w:rPr>
              <w:br/>
              <w:t>Против: 2727087</w:t>
            </w:r>
            <w:r>
              <w:rPr>
                <w:rFonts w:eastAsia="Times New Roman"/>
              </w:rPr>
              <w:br/>
              <w:t>Воздержался: 75402272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16847841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1617396877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1621083276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3314542264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2112396718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4733776526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3146994872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1617967299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3060810515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1636080602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3490867151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в совет директоров № 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1634610502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в ревизионную комиссию №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2545108361</w:t>
            </w:r>
            <w:r>
              <w:rPr>
                <w:rFonts w:eastAsia="Times New Roman"/>
              </w:rPr>
              <w:br/>
              <w:t>Против: 211247</w:t>
            </w:r>
            <w:r>
              <w:rPr>
                <w:rFonts w:eastAsia="Times New Roman"/>
              </w:rPr>
              <w:br/>
              <w:t>Воздержался: 7227497</w:t>
            </w:r>
            <w:r>
              <w:rPr>
                <w:rFonts w:eastAsia="Times New Roman"/>
              </w:rPr>
              <w:br/>
              <w:t>Не участвовало: 316877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</w:t>
            </w:r>
            <w:r>
              <w:rPr>
                <w:rFonts w:eastAsia="Times New Roman"/>
              </w:rPr>
              <w:t>леком»: - Кандидат в ревизионную комиссию № 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2544230141</w:t>
            </w:r>
            <w:r>
              <w:rPr>
                <w:rFonts w:eastAsia="Times New Roman"/>
              </w:rPr>
              <w:br/>
              <w:t>Против: 75116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8121129</w:t>
            </w:r>
            <w:r>
              <w:rPr>
                <w:rFonts w:eastAsia="Times New Roman"/>
              </w:rPr>
              <w:br/>
              <w:t>Не участвовало: 437596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в ревизионную комиссию № 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2544172348</w:t>
            </w:r>
            <w:r>
              <w:rPr>
                <w:rFonts w:eastAsia="Times New Roman"/>
              </w:rPr>
              <w:br/>
              <w:t>Против: 436187</w:t>
            </w:r>
            <w:r>
              <w:rPr>
                <w:rFonts w:eastAsia="Times New Roman"/>
              </w:rPr>
              <w:br/>
              <w:t>Воздержался: 7799645</w:t>
            </w:r>
            <w:r>
              <w:rPr>
                <w:rFonts w:eastAsia="Times New Roman"/>
              </w:rPr>
              <w:br/>
              <w:t>Не участвовало: 457469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в ревизионную комиссию № 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2543615595</w:t>
            </w:r>
            <w:r>
              <w:rPr>
                <w:rFonts w:eastAsia="Times New Roman"/>
              </w:rPr>
              <w:br/>
              <w:t>Против: 566818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8224100</w:t>
            </w:r>
            <w:r>
              <w:rPr>
                <w:rFonts w:eastAsia="Times New Roman"/>
              </w:rPr>
              <w:br/>
              <w:t>Не участвовало: 457469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в ревизионную комиссию № 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2544323946</w:t>
            </w:r>
            <w:r>
              <w:rPr>
                <w:rFonts w:eastAsia="Times New Roman"/>
              </w:rPr>
              <w:br/>
              <w:t>Против: 138650</w:t>
            </w:r>
            <w:r>
              <w:rPr>
                <w:rFonts w:eastAsia="Times New Roman"/>
              </w:rPr>
              <w:br/>
              <w:t>Воздержался: 8018369</w:t>
            </w:r>
            <w:r>
              <w:rPr>
                <w:rFonts w:eastAsia="Times New Roman"/>
              </w:rPr>
              <w:br/>
              <w:t>Не участвовало: 383017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</w:t>
            </w:r>
            <w:r>
              <w:rPr>
                <w:rFonts w:eastAsia="Times New Roman"/>
              </w:rPr>
              <w:t>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в ревизионную комиссию № 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2544219987</w:t>
            </w:r>
            <w:r>
              <w:rPr>
                <w:rFonts w:eastAsia="Times New Roman"/>
              </w:rPr>
              <w:br/>
              <w:t>Против: 146126</w:t>
            </w:r>
            <w:r>
              <w:rPr>
                <w:rFonts w:eastAsia="Times New Roman"/>
              </w:rPr>
              <w:br/>
              <w:t>Воздержался: 8037632</w:t>
            </w:r>
            <w:r>
              <w:rPr>
                <w:rFonts w:eastAsia="Times New Roman"/>
              </w:rPr>
              <w:br/>
              <w:t>Не участвовало: 460237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в ревизионную комиссию № 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2543456309</w:t>
            </w:r>
            <w:r>
              <w:rPr>
                <w:rFonts w:eastAsia="Times New Roman"/>
              </w:rPr>
              <w:br/>
              <w:t>Против: 423310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8532866</w:t>
            </w:r>
            <w:r>
              <w:rPr>
                <w:rFonts w:eastAsia="Times New Roman"/>
              </w:rPr>
              <w:br/>
              <w:t>Не участвовало: 451497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«Ростеле</w:t>
            </w:r>
            <w:r>
              <w:rPr>
                <w:rFonts w:eastAsia="Times New Roman"/>
              </w:rPr>
              <w:t>ком» на второе полугодие 2024 года и первое полугодие 2025 года ООО «ЦАТР – аудиторские услуги».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2551653975</w:t>
            </w:r>
            <w:r>
              <w:rPr>
                <w:rFonts w:eastAsia="Times New Roman"/>
              </w:rPr>
              <w:br/>
              <w:t>Против: 274080</w:t>
            </w:r>
            <w:r>
              <w:rPr>
                <w:rFonts w:eastAsia="Times New Roman"/>
              </w:rPr>
              <w:br/>
              <w:t>Воздержался: 775859</w:t>
            </w:r>
            <w:r>
              <w:rPr>
                <w:rFonts w:eastAsia="Times New Roman"/>
              </w:rPr>
              <w:br/>
              <w:t>Не участвовало: 160068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</w:t>
            </w:r>
            <w:r>
              <w:rPr>
                <w:rFonts w:eastAsia="Times New Roman"/>
              </w:rPr>
              <w:t xml:space="preserve">члену совета директоров ПАО «Ростелеком», не являвшемуся государственным служащим или работником ПАО «Ростелеком», исполнявшему функции члена совета директоров с момента проведения годового общего собрания акционеров по итогам 2022 года до годового общего </w:t>
            </w:r>
            <w:r>
              <w:rPr>
                <w:rFonts w:eastAsia="Times New Roman"/>
              </w:rPr>
              <w:t>собрания акционеров по итогам 2023 года в следующем размере: - за работу в составе совета директоров – до 4 000 000 рублей, председателю совета директоров вознаграждение устанавливается с коэффициентом 1,5; - за работу в составе комитета по аудиту совета д</w:t>
            </w:r>
            <w:r>
              <w:rPr>
                <w:rFonts w:eastAsia="Times New Roman"/>
              </w:rPr>
              <w:t>иректоров – до 400 000 рублей, председателю комитета по аудиту совета директоров устанавливается коэффициент 1,25; - за работу в составе комитета по стратегии совета директоров, комитета по кадрам и вознаграждениям совета директоров, комитета по корпоратив</w:t>
            </w:r>
            <w:r>
              <w:rPr>
                <w:rFonts w:eastAsia="Times New Roman"/>
              </w:rPr>
              <w:t>ному управлению совета директоров, комитета по инвестициям совета директоров – до 320 000 рублей…полная формулировка решения содержится в файле «Информация по вопросам повестки дня».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2543719597</w:t>
            </w:r>
            <w:r>
              <w:rPr>
                <w:rFonts w:eastAsia="Times New Roman"/>
              </w:rPr>
              <w:br/>
              <w:t>Против: 1279100</w:t>
            </w:r>
            <w:r>
              <w:rPr>
                <w:rFonts w:eastAsia="Times New Roman"/>
              </w:rPr>
              <w:br/>
              <w:t>Воздержался: 7706452</w:t>
            </w:r>
            <w:r>
              <w:rPr>
                <w:rFonts w:eastAsia="Times New Roman"/>
              </w:rPr>
              <w:br/>
              <w:t>Не уча</w:t>
            </w:r>
            <w:r>
              <w:rPr>
                <w:rFonts w:eastAsia="Times New Roman"/>
              </w:rPr>
              <w:t>ствовало: 158833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члену ревизионной комиссии ПАО «Ростелеком», не являвшемуся государственным служащим или работником ПАО «Ростелеком», исполнявшему </w:t>
            </w:r>
            <w:r>
              <w:rPr>
                <w:rFonts w:eastAsia="Times New Roman"/>
              </w:rPr>
              <w:t>функции члена ревизионной комиссии с момента проведения годового общего собрания акционеров по итогам 2022 года до годового общего собрания акционеров по итогам 2023 года, в размере 800 000 рублей; председателю ревизионной комиссии годовое вознаграждение у</w:t>
            </w:r>
            <w:r>
              <w:rPr>
                <w:rFonts w:eastAsia="Times New Roman"/>
              </w:rPr>
              <w:t>станавливается с коэффициентом 1,3, секретарю ревизионной комиссии – с коэффициентом 1,1. 2. Компенсировать членам ревизионной комиссии расходы, связанные с исполнением членами ревизионной комиссии своих функций, в соответствии с Положением о ревизионной к</w:t>
            </w:r>
            <w:r>
              <w:rPr>
                <w:rFonts w:eastAsia="Times New Roman"/>
              </w:rPr>
              <w:t>омиссии ПАО «Ростелеком».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2544305538</w:t>
            </w:r>
            <w:r>
              <w:rPr>
                <w:rFonts w:eastAsia="Times New Roman"/>
              </w:rPr>
              <w:br/>
              <w:t>Против: 832168</w:t>
            </w:r>
            <w:r>
              <w:rPr>
                <w:rFonts w:eastAsia="Times New Roman"/>
              </w:rPr>
              <w:br/>
              <w:t>Воздержался: 7568045</w:t>
            </w:r>
            <w:r>
              <w:rPr>
                <w:rFonts w:eastAsia="Times New Roman"/>
              </w:rPr>
              <w:br/>
              <w:t>Не участвовало: 158231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«Ростелеком» в редакции № 23. Проект Устава ПАО «Ростелеком» в редакции № 23 размещен на сайт</w:t>
            </w:r>
            <w:r>
              <w:rPr>
                <w:rFonts w:eastAsia="Times New Roman"/>
              </w:rPr>
              <w:t>е ПАО «Ростелеком»: www.company.rt.ru/ir/agm/events/gosa/detail/2023/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2545561603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50415</w:t>
            </w:r>
            <w:r>
              <w:rPr>
                <w:rFonts w:eastAsia="Times New Roman"/>
              </w:rPr>
              <w:br/>
              <w:t>Воздержался: 7091559</w:t>
            </w:r>
            <w:r>
              <w:rPr>
                <w:rFonts w:eastAsia="Times New Roman"/>
              </w:rPr>
              <w:br/>
              <w:t>Не участвовало: 160405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«Ростелеком» принять участие в качестве члена в Ассоциации «Россий</w:t>
            </w:r>
            <w:r>
              <w:rPr>
                <w:rFonts w:eastAsia="Times New Roman"/>
              </w:rPr>
              <w:t>ско – Китайский Деловой Совет».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2544794005</w:t>
            </w:r>
            <w:r>
              <w:rPr>
                <w:rFonts w:eastAsia="Times New Roman"/>
              </w:rPr>
              <w:br/>
              <w:t>Против: 642296</w:t>
            </w:r>
            <w:r>
              <w:rPr>
                <w:rFonts w:eastAsia="Times New Roman"/>
              </w:rPr>
              <w:br/>
              <w:t>Воздержался: 7274813</w:t>
            </w:r>
            <w:r>
              <w:rPr>
                <w:rFonts w:eastAsia="Times New Roman"/>
              </w:rPr>
              <w:br/>
              <w:t>Не участвовало: 152868</w:t>
            </w:r>
          </w:p>
        </w:tc>
      </w:tr>
    </w:tbl>
    <w:p w:rsidR="00000000" w:rsidRDefault="00965C07">
      <w:pPr>
        <w:rPr>
          <w:rFonts w:eastAsia="Times New Roman"/>
        </w:rPr>
      </w:pPr>
    </w:p>
    <w:p w:rsidR="00000000" w:rsidRDefault="00965C07">
      <w:pPr>
        <w:pStyle w:val="a3"/>
      </w:pPr>
      <w:r>
        <w:t>В связи с решением Совета директоров ПАО "Ростелеком" от 11.09.2024г. изменена информация в бюллетени.</w:t>
      </w:r>
    </w:p>
    <w:p w:rsidR="00000000" w:rsidRDefault="00965C0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965C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5C07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65C07">
      <w:pPr>
        <w:rPr>
          <w:rFonts w:eastAsia="Times New Roman"/>
        </w:rPr>
      </w:pPr>
      <w:r>
        <w:rPr>
          <w:rFonts w:eastAsia="Times New Roman"/>
        </w:rPr>
        <w:br/>
      </w:r>
    </w:p>
    <w:p w:rsidR="00965C07" w:rsidRDefault="00965C07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4B27"/>
    <w:rsid w:val="00804B27"/>
    <w:rsid w:val="0096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F853BF-66CA-4652-B319-7420861B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1e580e7ce444b68cb9262be28844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2024-09-19T04:13:00Z</dcterms:created>
  <dcterms:modified xsi:type="dcterms:W3CDTF">2024-09-19T04:13:00Z</dcterms:modified>
</cp:coreProperties>
</file>