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07B">
      <w:pPr>
        <w:pStyle w:val="a3"/>
        <w:divId w:val="6215009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150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69532430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</w:p>
        </w:tc>
      </w:tr>
      <w:tr w:rsidR="00000000">
        <w:trPr>
          <w:divId w:val="62150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</w:p>
        </w:tc>
      </w:tr>
      <w:tr w:rsidR="00000000">
        <w:trPr>
          <w:divId w:val="62150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68742622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</w:p>
        </w:tc>
      </w:tr>
      <w:tr w:rsidR="00000000">
        <w:trPr>
          <w:divId w:val="62150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150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50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"Лента" ИНН 3906399157 (акции 1-01-16686-A / ISIN RU000A102S15, 1-01-16686-A-001D / ISIN RU000A104Q15)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Санкт-Петербург, улица Савушкина, д. 119, переговорная комн</w:t>
            </w:r>
            <w:r>
              <w:rPr>
                <w:rFonts w:eastAsia="Times New Roman"/>
              </w:rPr>
              <w:br/>
              <w:t>ата 225</w:t>
            </w:r>
          </w:p>
        </w:tc>
      </w:tr>
    </w:tbl>
    <w:p w:rsidR="00000000" w:rsidRDefault="00FB5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719157X75112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</w:t>
            </w:r>
            <w:r>
              <w:rPr>
                <w:rFonts w:eastAsia="Times New Roman"/>
              </w:rPr>
              <w:t>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RU000A104Q15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B5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B5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«Группа Финансы» (ИНН: 2312145943) аудитором годовой бухгалтерской (финансовой) отчетности Общества за 2022 год, составленной в соответствии с Российскими Стандартами Бухгалтерского Учета.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94509855</w:t>
            </w:r>
            <w:r>
              <w:rPr>
                <w:rFonts w:eastAsia="Times New Roman"/>
              </w:rPr>
              <w:br/>
              <w:t>Воздержался: 3550</w:t>
            </w:r>
          </w:p>
        </w:tc>
      </w:tr>
    </w:tbl>
    <w:p w:rsidR="00000000" w:rsidRDefault="00FB507B">
      <w:pPr>
        <w:rPr>
          <w:rFonts w:eastAsia="Times New Roman"/>
        </w:rPr>
      </w:pPr>
    </w:p>
    <w:p w:rsidR="00000000" w:rsidRDefault="00FB507B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B507B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FB50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 xml:space="preserve">оту и достоверность информации, полученной от третьих лиц. </w:t>
      </w:r>
    </w:p>
    <w:p w:rsidR="00000000" w:rsidRDefault="00FB50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FB50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507B">
      <w:pPr>
        <w:rPr>
          <w:rFonts w:eastAsia="Times New Roman"/>
        </w:rPr>
      </w:pPr>
      <w:r>
        <w:rPr>
          <w:rFonts w:eastAsia="Times New Roman"/>
        </w:rPr>
        <w:br/>
      </w:r>
    </w:p>
    <w:p w:rsidR="00FB507B" w:rsidRDefault="00FB50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C5A"/>
    <w:rsid w:val="00007C5A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34E80D-DFF2-4F57-B07C-8117F8EE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a9538ce6a841d4a53669fb78d6f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2022-08-15T05:17:00Z</dcterms:created>
  <dcterms:modified xsi:type="dcterms:W3CDTF">2022-08-15T05:17:00Z</dcterms:modified>
</cp:coreProperties>
</file>