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454C">
      <w:pPr>
        <w:pStyle w:val="a3"/>
        <w:divId w:val="120128029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01280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95435264</w:t>
            </w:r>
          </w:p>
        </w:tc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</w:p>
        </w:tc>
      </w:tr>
      <w:tr w:rsidR="00000000">
        <w:trPr>
          <w:divId w:val="1201280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</w:p>
        </w:tc>
      </w:tr>
      <w:tr w:rsidR="00000000">
        <w:trPr>
          <w:divId w:val="1201280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01280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454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"Детский мир" ИНН 7729355029 (акция 1-02-00844-A / ISIN RU000A0JSQ90)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924030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45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924030X21185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"Детский мир"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1-02-00844-A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DTMC/02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RU000A0JSQ90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E345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7"/>
        <w:gridCol w:w="21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454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45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https://lk.rrost.ru.</w:t>
            </w:r>
          </w:p>
        </w:tc>
      </w:tr>
    </w:tbl>
    <w:p w:rsidR="00000000" w:rsidRDefault="00E3454C">
      <w:pPr>
        <w:rPr>
          <w:rFonts w:eastAsia="Times New Roman"/>
        </w:rPr>
      </w:pPr>
    </w:p>
    <w:p w:rsidR="00000000" w:rsidRDefault="00E3454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454C">
      <w:pPr>
        <w:rPr>
          <w:rFonts w:eastAsia="Times New Roman"/>
        </w:rPr>
      </w:pPr>
      <w:r>
        <w:rPr>
          <w:rFonts w:eastAsia="Times New Roman"/>
        </w:rPr>
        <w:t xml:space="preserve">1. Об избрании Председательствующего на внеочередном Общем собрании акционеров и Секретаря внеочередного Общего собрания акционеров Публичного акционерного общества «Детский мир»; </w:t>
      </w:r>
      <w:r>
        <w:rPr>
          <w:rFonts w:eastAsia="Times New Roman"/>
        </w:rPr>
        <w:br/>
        <w:t>2. Об утверждении промежуточного ликвидационного баланса Публичного акционе</w:t>
      </w:r>
      <w:r>
        <w:rPr>
          <w:rFonts w:eastAsia="Times New Roman"/>
        </w:rPr>
        <w:t xml:space="preserve">рного общества «Детский мир». </w:t>
      </w:r>
    </w:p>
    <w:p w:rsidR="00000000" w:rsidRDefault="00E3454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3454C">
      <w:pPr>
        <w:pStyle w:val="a3"/>
      </w:pPr>
      <w:r>
        <w:t>4.2 Информация о созыве общего собрания акционеров эмитента</w:t>
      </w:r>
    </w:p>
    <w:p w:rsidR="00000000" w:rsidRDefault="00E3454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E3454C">
      <w:pPr>
        <w:rPr>
          <w:rFonts w:eastAsia="Times New Roman"/>
        </w:rPr>
      </w:pPr>
      <w:r>
        <w:rPr>
          <w:rFonts w:eastAsia="Times New Roman"/>
        </w:rPr>
        <w:br/>
      </w:r>
    </w:p>
    <w:p w:rsidR="00E3454C" w:rsidRDefault="00E3454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369C1"/>
    <w:rsid w:val="001369C1"/>
    <w:rsid w:val="00E3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C8D6CA-BA34-472D-B5A4-72520410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2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2024-05-16T04:27:00Z</dcterms:created>
  <dcterms:modified xsi:type="dcterms:W3CDTF">2024-05-16T04:27:00Z</dcterms:modified>
</cp:coreProperties>
</file>