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93B2E">
      <w:pPr>
        <w:pStyle w:val="a3"/>
        <w:divId w:val="64763257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476325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81307088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</w:p>
        </w:tc>
      </w:tr>
      <w:tr w:rsidR="00000000">
        <w:trPr>
          <w:divId w:val="6476325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</w:p>
        </w:tc>
      </w:tr>
      <w:tr w:rsidR="00000000">
        <w:trPr>
          <w:divId w:val="6476325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81290189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</w:p>
        </w:tc>
      </w:tr>
      <w:tr w:rsidR="00000000">
        <w:trPr>
          <w:divId w:val="6476325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476325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93B2E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51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3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831508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сентября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93B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93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3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3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3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3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3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3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3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3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831508X15002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</w:t>
            </w:r>
            <w:r>
              <w:rPr>
                <w:rFonts w:eastAsia="Times New Roman"/>
              </w:rPr>
              <w:t xml:space="preserve">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793B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5"/>
        <w:gridCol w:w="38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3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</w:t>
            </w:r>
            <w:r>
              <w:rPr>
                <w:rFonts w:eastAsia="Times New Roman"/>
              </w:rPr>
              <w:t xml:space="preserve">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3B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</w:t>
            </w:r>
            <w:r>
              <w:rPr>
                <w:rFonts w:eastAsia="Times New Roman"/>
              </w:rPr>
              <w:t>052, г. Москва, ул. Новохохловская, д. 23, стр. 1, помещение 1, АО</w:t>
            </w:r>
            <w:r>
              <w:rPr>
                <w:rFonts w:eastAsia="Times New Roman"/>
              </w:rPr>
              <w:br/>
              <w:t>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https://www.moex.com, https://online.rostatus.ru/</w:t>
            </w:r>
          </w:p>
        </w:tc>
      </w:tr>
    </w:tbl>
    <w:p w:rsidR="00000000" w:rsidRDefault="00793B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694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93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3B2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прекращение полномочий членов Наблюдательного совета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3B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Прекратить досрочно полномочия членов Наблюдательного совета ПАО Московская Биржа, избранных на годовом Общем </w:t>
            </w:r>
            <w:r>
              <w:rPr>
                <w:rFonts w:eastAsia="Times New Roman"/>
              </w:rPr>
              <w:t>собрании акционеров ПАО Московская Биржа, состоявшемся 02 июня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Наблюдательного совета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3B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следующих лиц членами Наблюдательного совета ПАО Московская Биржа на срок до годового Общего собрания акционеров ПАО Московская Биржа в 2024 году: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</w:t>
            </w:r>
            <w:r>
              <w:rPr>
                <w:rFonts w:eastAsia="Times New Roman"/>
              </w:rPr>
              <w:t>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3B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 Олег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3B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Горегляд Валерий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3B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Лыков Сергей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3B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Магомедов Александр Багабутинович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3B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Матовников Михаил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3B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Медведев Василий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3B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3B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Никитина Юлия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3B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Починок Марина Руслановна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3B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Прокофьев Станислав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3B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Шаповалов Владимир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3B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2.1.12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Швецов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Изменений №1 в Устав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3B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№1 в Устав Публичного акционерного общества «Московская Биржа ММВБ-РТС» (приложение №1 в составе материалов).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Изменений №1 в Положение о Правлении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3B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</w:t>
            </w:r>
            <w:r>
              <w:rPr>
                <w:rFonts w:eastAsia="Times New Roman"/>
              </w:rPr>
              <w:t>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№1 в Положение о Правлении Публичного акционерного общества «Московская Биржа ММВБ-РТС» (приложение №2 в составе материалов).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93B2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93B2E">
      <w:pPr>
        <w:rPr>
          <w:rFonts w:eastAsia="Times New Roman"/>
        </w:rPr>
      </w:pPr>
    </w:p>
    <w:p w:rsidR="00000000" w:rsidRDefault="00793B2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93B2E">
      <w:pPr>
        <w:rPr>
          <w:rFonts w:eastAsia="Times New Roman"/>
        </w:rPr>
      </w:pPr>
      <w:r>
        <w:rPr>
          <w:rFonts w:eastAsia="Times New Roman"/>
        </w:rPr>
        <w:t>1. Досрочное прекращение полномочий членов Наблюдательного совета ПАО Московская Биржа. 2. Избрание членов Наблюдательного совета ПАО Московская Биржа. 3. Утверждение Изменений №1 в Устав ПАО Московская Биржа. 4. Утверждение Изменений №1 в Положение о Прав</w:t>
      </w:r>
      <w:r>
        <w:rPr>
          <w:rFonts w:eastAsia="Times New Roman"/>
        </w:rPr>
        <w:t>лении ПАО Московская Биржа.</w:t>
      </w:r>
      <w:r>
        <w:rPr>
          <w:rFonts w:eastAsia="Times New Roman"/>
        </w:rPr>
        <w:br/>
        <w:t xml:space="preserve">. </w:t>
      </w:r>
    </w:p>
    <w:p w:rsidR="00000000" w:rsidRDefault="00793B2E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</w:t>
      </w:r>
      <w:r>
        <w:t>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793B2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93B2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</w:t>
      </w:r>
      <w:r>
        <w:t>ам: (495) 956-27-90, (495) 956-27-91/ For details please contact your account  manager (495) 956-27-90, (495) 956-27-91</w:t>
      </w:r>
    </w:p>
    <w:p w:rsidR="00000000" w:rsidRDefault="00793B2E">
      <w:pPr>
        <w:rPr>
          <w:rFonts w:eastAsia="Times New Roman"/>
        </w:rPr>
      </w:pPr>
      <w:r>
        <w:rPr>
          <w:rFonts w:eastAsia="Times New Roman"/>
        </w:rPr>
        <w:br/>
      </w:r>
    </w:p>
    <w:p w:rsidR="00793B2E" w:rsidRDefault="00793B2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</w:t>
      </w:r>
      <w:r>
        <w:t>ржится непосредственно в электронном документе.</w:t>
      </w:r>
    </w:p>
    <w:sectPr w:rsidR="00793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919ED"/>
    <w:rsid w:val="001919ED"/>
    <w:rsid w:val="0079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C62461-A558-4A3B-9E13-BD67A489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3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b3da6a292f4442f97b3c87ad2f656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2023-08-08T06:35:00Z</dcterms:created>
  <dcterms:modified xsi:type="dcterms:W3CDTF">2023-08-08T06:35:00Z</dcterms:modified>
</cp:coreProperties>
</file>