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4A96">
      <w:pPr>
        <w:pStyle w:val="a3"/>
        <w:divId w:val="92904744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29047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20338653</w:t>
            </w:r>
          </w:p>
        </w:tc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</w:p>
        </w:tc>
      </w:tr>
      <w:tr w:rsidR="00000000">
        <w:trPr>
          <w:divId w:val="929047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</w:p>
        </w:tc>
      </w:tr>
      <w:tr w:rsidR="00000000">
        <w:trPr>
          <w:divId w:val="929047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9047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4A9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6"/>
        <w:gridCol w:w="6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 (</w:t>
            </w:r>
            <w:r>
              <w:rPr>
                <w:rFonts w:eastAsia="Times New Roman"/>
              </w:rPr>
              <w:br/>
              <w:t>ГБУК РБ ГКЗ «Башкортостан»)</w:t>
            </w:r>
          </w:p>
        </w:tc>
      </w:tr>
    </w:tbl>
    <w:p w:rsidR="00000000" w:rsidRDefault="00F84A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255058X5465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84A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34"/>
        <w:gridCol w:w="37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4A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450000, Уфа-Центр, а/я 1286, Уфимский филиал АО «Реестр»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4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84A96">
      <w:pPr>
        <w:rPr>
          <w:rFonts w:eastAsia="Times New Roman"/>
        </w:rPr>
      </w:pPr>
    </w:p>
    <w:p w:rsidR="00000000" w:rsidRDefault="00F84A9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84A96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внеочередного общего собрания акционеров ПАО АНК «Башнефть».</w:t>
      </w:r>
      <w:r>
        <w:rPr>
          <w:rFonts w:eastAsia="Times New Roman"/>
        </w:rPr>
        <w:br/>
        <w:t>2. О досрочном прекращении полномочий членов Совета директоров ПАО АНК «Башнефть».</w:t>
      </w:r>
      <w:r>
        <w:rPr>
          <w:rFonts w:eastAsia="Times New Roman"/>
        </w:rPr>
        <w:br/>
        <w:t>3. Об определении количественного состава Совета директоров ПАО АНК «Башнефть»</w:t>
      </w:r>
      <w:r>
        <w:rPr>
          <w:rFonts w:eastAsia="Times New Roman"/>
        </w:rPr>
        <w:t>.</w:t>
      </w:r>
      <w:r>
        <w:rPr>
          <w:rFonts w:eastAsia="Times New Roman"/>
        </w:rPr>
        <w:br/>
        <w:t>4. Об избрании членов Совета директоров ПАО АНК «Башнефть».</w:t>
      </w:r>
      <w:r>
        <w:rPr>
          <w:rFonts w:eastAsia="Times New Roman"/>
        </w:rPr>
        <w:br/>
        <w:t>5. О досрочном прекращении полномочий членов Ревизионной комиссии ПАО АНК «Башнефть».</w:t>
      </w:r>
      <w:r>
        <w:rPr>
          <w:rFonts w:eastAsia="Times New Roman"/>
        </w:rPr>
        <w:br/>
        <w:t xml:space="preserve">6. Об избрании членов Ревизионной комиссии ПАО АНК «Башнефть». </w:t>
      </w:r>
    </w:p>
    <w:p w:rsidR="00000000" w:rsidRDefault="00F84A96">
      <w:pPr>
        <w:pStyle w:val="a3"/>
      </w:pPr>
      <w:r>
        <w:t>Направляем Вам поступившую в НКО АО НРД инфо</w:t>
      </w:r>
      <w:r>
        <w:t>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</w:t>
      </w:r>
      <w:r>
        <w:t xml:space="preserve">олноту и достоверность информации, полученной от эмитента. </w:t>
      </w:r>
    </w:p>
    <w:p w:rsidR="00F84A96" w:rsidRDefault="00F84A9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rPr>
          <w:rFonts w:eastAsia="Times New Roman"/>
        </w:rPr>
        <w:t>nager (495) 956-27-90, (495) 956-27-91</w:t>
      </w:r>
      <w:r>
        <w:rPr>
          <w:rFonts w:eastAsia="Times New Roman"/>
        </w:rPr>
        <w:t xml:space="preserve"> </w:t>
      </w:r>
    </w:p>
    <w:sectPr w:rsidR="00F8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D1153"/>
    <w:rsid w:val="001D1153"/>
    <w:rsid w:val="00F8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2016-10-17T04:17:00Z</dcterms:created>
  <dcterms:modified xsi:type="dcterms:W3CDTF">2016-10-17T04:17:00Z</dcterms:modified>
</cp:coreProperties>
</file>