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C3" w:rsidRDefault="002924C3" w:rsidP="002924C3">
      <w:pPr>
        <w:pStyle w:val="a3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292"/>
        <w:gridCol w:w="3471"/>
      </w:tblGrid>
      <w:tr w:rsidR="002924C3" w:rsidTr="002924C3">
        <w:trPr>
          <w:tblCellSpacing w:w="7" w:type="dxa"/>
        </w:trPr>
        <w:tc>
          <w:tcPr>
            <w:tcW w:w="0" w:type="auto"/>
            <w:vAlign w:val="center"/>
            <w:hideMark/>
          </w:tcPr>
          <w:p w:rsidR="002924C3" w:rsidRDefault="002924C3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>
            <w:r>
              <w:t>№ 100297984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/>
        </w:tc>
      </w:tr>
      <w:tr w:rsidR="002924C3" w:rsidTr="002924C3">
        <w:trPr>
          <w:tblCellSpacing w:w="7" w:type="dxa"/>
        </w:trPr>
        <w:tc>
          <w:tcPr>
            <w:tcW w:w="0" w:type="auto"/>
            <w:vAlign w:val="center"/>
            <w:hideMark/>
          </w:tcPr>
          <w:p w:rsidR="002924C3" w:rsidRDefault="002924C3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/>
        </w:tc>
      </w:tr>
      <w:tr w:rsidR="002924C3" w:rsidTr="002924C3">
        <w:trPr>
          <w:tblCellSpacing w:w="7" w:type="dxa"/>
        </w:trPr>
        <w:tc>
          <w:tcPr>
            <w:tcW w:w="0" w:type="auto"/>
            <w:vAlign w:val="center"/>
            <w:hideMark/>
          </w:tcPr>
          <w:p w:rsidR="002924C3" w:rsidRDefault="002924C3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>
            <w:r>
              <w:t>№ 100214775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/>
        </w:tc>
      </w:tr>
      <w:tr w:rsidR="002924C3" w:rsidTr="002924C3">
        <w:trPr>
          <w:tblCellSpacing w:w="7" w:type="dxa"/>
        </w:trPr>
        <w:tc>
          <w:tcPr>
            <w:tcW w:w="0" w:type="auto"/>
            <w:vAlign w:val="center"/>
            <w:hideMark/>
          </w:tcPr>
          <w:p w:rsidR="002924C3" w:rsidRDefault="002924C3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>
            <w:r>
              <w:t>НКО АО НРД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vAlign w:val="center"/>
            <w:hideMark/>
          </w:tcPr>
          <w:p w:rsidR="002924C3" w:rsidRDefault="002924C3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924C3" w:rsidRDefault="002924C3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2924C3" w:rsidRPr="002924C3" w:rsidRDefault="002924C3" w:rsidP="002924C3">
      <w:pPr>
        <w:pStyle w:val="1"/>
        <w:rPr>
          <w:sz w:val="24"/>
          <w:szCs w:val="24"/>
        </w:rPr>
      </w:pPr>
      <w:r w:rsidRPr="002924C3">
        <w:rPr>
          <w:sz w:val="24"/>
          <w:szCs w:val="24"/>
        </w:rPr>
        <w:t xml:space="preserve">(XMET) О корпоративном действии "Внеочередное общее собрание" с ценными бумагами эмитента ПАО "Татнефть" им. В.Д. </w:t>
      </w:r>
      <w:proofErr w:type="spellStart"/>
      <w:r w:rsidRPr="002924C3">
        <w:rPr>
          <w:sz w:val="24"/>
          <w:szCs w:val="24"/>
        </w:rPr>
        <w:t>Шашина</w:t>
      </w:r>
      <w:proofErr w:type="spellEnd"/>
      <w:r w:rsidRPr="002924C3">
        <w:rPr>
          <w:sz w:val="24"/>
          <w:szCs w:val="24"/>
        </w:rPr>
        <w:t xml:space="preserve">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5779"/>
      </w:tblGrid>
      <w:tr w:rsidR="002924C3" w:rsidTr="002924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pPr>
              <w:wordWrap w:val="0"/>
            </w:pPr>
            <w:r>
              <w:t>963369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pPr>
              <w:wordWrap w:val="0"/>
            </w:pPr>
            <w:r>
              <w:t>XMET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pPr>
              <w:wordWrap w:val="0"/>
            </w:pPr>
            <w:r>
              <w:t>Внеочередное общее собрание (повторное)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Дата КД </w:t>
            </w:r>
            <w:bookmarkStart w:id="0" w:name="_GoBack"/>
            <w:bookmarkEnd w:id="0"/>
            <w:r>
              <w:t>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26 сентября 2024 г. 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25 августа 2024 г.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pPr>
              <w:wordWrap w:val="0"/>
            </w:pPr>
            <w:r>
              <w:t>Заочная</w:t>
            </w:r>
          </w:p>
        </w:tc>
      </w:tr>
    </w:tbl>
    <w:p w:rsidR="002924C3" w:rsidRDefault="002924C3" w:rsidP="002924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46"/>
        <w:gridCol w:w="1572"/>
        <w:gridCol w:w="1106"/>
        <w:gridCol w:w="1304"/>
        <w:gridCol w:w="1305"/>
        <w:gridCol w:w="1263"/>
        <w:gridCol w:w="1656"/>
      </w:tblGrid>
      <w:tr w:rsidR="002924C3" w:rsidTr="002924C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24C3" w:rsidTr="002924C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963369X3436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публичное акционерное общество "Татнефть" имени В.Д. </w:t>
            </w:r>
            <w:proofErr w:type="spellStart"/>
            <w: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ООО "ЕАР"</w:t>
            </w:r>
          </w:p>
        </w:tc>
      </w:tr>
    </w:tbl>
    <w:p w:rsidR="002924C3" w:rsidRDefault="002924C3" w:rsidP="002924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380"/>
        <w:gridCol w:w="39"/>
      </w:tblGrid>
      <w:tr w:rsidR="002924C3" w:rsidTr="002924C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924C3" w:rsidTr="002924C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952597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/>
        </w:tc>
      </w:tr>
    </w:tbl>
    <w:p w:rsidR="002924C3" w:rsidRDefault="002924C3" w:rsidP="002924C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3927"/>
      </w:tblGrid>
      <w:tr w:rsidR="002924C3" w:rsidTr="002924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26 сентября 2024 г. 19:59 МСК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26 сентября 2024 г. 23:59 МСК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24C3" w:rsidRDefault="002924C3">
            <w:pPr>
              <w:jc w:val="center"/>
            </w:pPr>
            <w:r>
              <w:t>Методы голосования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NDC000000000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NADCRUMM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Код страны: RU. </w:t>
            </w:r>
            <w:r>
              <w:br/>
              <w:t xml:space="preserve">Российская Федерация, Республика Татарстан, 423450, г. Альметьевск, </w:t>
            </w:r>
            <w:proofErr w:type="spellStart"/>
            <w:r>
              <w:t>ул</w:t>
            </w:r>
            <w:proofErr w:type="spellEnd"/>
            <w:r>
              <w:br/>
              <w:t xml:space="preserve">. </w:t>
            </w:r>
            <w:proofErr w:type="spellStart"/>
            <w:r>
              <w:t>Заслонова</w:t>
            </w:r>
            <w:proofErr w:type="spellEnd"/>
            <w:r>
              <w:t>, д. 20, Аппарат корпоративного секретаря ПАО «Татнефть» им</w:t>
            </w:r>
            <w:r>
              <w:br/>
              <w:t xml:space="preserve">. В.Д. </w:t>
            </w:r>
            <w:proofErr w:type="spellStart"/>
            <w:r>
              <w:t>Шашина</w:t>
            </w:r>
            <w:proofErr w:type="spellEnd"/>
            <w:r>
              <w:t>.</w:t>
            </w:r>
          </w:p>
        </w:tc>
      </w:tr>
      <w:tr w:rsidR="002924C3" w:rsidTr="00292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4C3" w:rsidRDefault="002924C3">
            <w:r>
              <w:t>Информация об адресе не предоставлена</w:t>
            </w:r>
          </w:p>
        </w:tc>
      </w:tr>
    </w:tbl>
    <w:p w:rsidR="002924C3" w:rsidRDefault="002924C3" w:rsidP="002924C3"/>
    <w:p w:rsidR="002924C3" w:rsidRDefault="002924C3" w:rsidP="002924C3">
      <w:pPr>
        <w:pStyle w:val="2"/>
      </w:pPr>
      <w:r>
        <w:t>Повестка</w:t>
      </w:r>
    </w:p>
    <w:p w:rsidR="002924C3" w:rsidRDefault="002924C3" w:rsidP="002924C3">
      <w:r>
        <w:t xml:space="preserve">1. О выплате дивидендов по результатам финансово-хозяйственной деятельности ПАО «Татнефть» им. В.Д. </w:t>
      </w:r>
      <w:proofErr w:type="spellStart"/>
      <w:r>
        <w:t>Шашина</w:t>
      </w:r>
      <w:proofErr w:type="spellEnd"/>
      <w:r>
        <w:t xml:space="preserve"> за 6 месяцев 2024 года. </w:t>
      </w:r>
    </w:p>
    <w:p w:rsidR="002924C3" w:rsidRDefault="002924C3" w:rsidP="002924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924C3" w:rsidRDefault="002924C3" w:rsidP="002924C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2924C3" w:rsidRDefault="002924C3" w:rsidP="002924C3">
      <w:r>
        <w:br/>
      </w:r>
    </w:p>
    <w:p w:rsidR="002924C3" w:rsidRDefault="002924C3" w:rsidP="002924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Pr="002924C3" w:rsidRDefault="006E5DB1" w:rsidP="002924C3"/>
    <w:sectPr w:rsidR="006E5DB1" w:rsidRPr="002924C3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924C3"/>
    <w:rsid w:val="004E4F4E"/>
    <w:rsid w:val="00635CC2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C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35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CC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3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5C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6adfabe6164ef585a4719fc48ae8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dcterms:created xsi:type="dcterms:W3CDTF">2024-09-23T09:14:00Z</dcterms:created>
  <dcterms:modified xsi:type="dcterms:W3CDTF">2024-09-23T09:17:00Z</dcterms:modified>
</cp:coreProperties>
</file>