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026">
      <w:pPr>
        <w:pStyle w:val="a3"/>
        <w:divId w:val="717558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7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23729186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</w:tr>
      <w:tr w:rsidR="00000000">
        <w:trPr>
          <w:divId w:val="717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</w:tr>
      <w:tr w:rsidR="00000000">
        <w:trPr>
          <w:divId w:val="717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23380638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</w:tr>
      <w:tr w:rsidR="00000000">
        <w:trPr>
          <w:divId w:val="717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102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711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11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</w:t>
            </w:r>
          </w:p>
        </w:tc>
      </w:tr>
    </w:tbl>
    <w:p w:rsidR="00000000" w:rsidRDefault="00711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1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117172167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3518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2016 финансового года в размере 261 377 397 261,56 руб. (Двести шестьдесят один миллиард триста семьдесят семь миллионов триста девяносто семь тысяч двести шестьдесят один рубль пятьдесят шесть копеек) распредел</w:t>
            </w:r>
            <w:r>
              <w:rPr>
                <w:rFonts w:eastAsia="Times New Roman"/>
              </w:rPr>
              <w:t>ить следующим образом: • Объявить дивиденды по обыкновенным акциям ПАО «Полюс» по результатам 2016 финансового года в денежной форме в общем размере 20 062 843 800 (Двадцать миллиардов шестьдесят два миллиона восемьсот сорок три тысячи восемьсот) рублей (ч</w:t>
            </w:r>
            <w:r>
              <w:rPr>
                <w:rFonts w:eastAsia="Times New Roman"/>
              </w:rPr>
              <w:t>то эквивалентно 354 000 000 долларов США по курсу Центрального Банка Российской Федерации на 07.06.2017: 56,6747 рублей за 1 доллар США). Размер дивидендов на одну акцию определяется пропорционально общему количеству размещенных акций, принадлежащих акцион</w:t>
            </w:r>
            <w:r>
              <w:rPr>
                <w:rFonts w:eastAsia="Times New Roman"/>
              </w:rPr>
              <w:t xml:space="preserve">ерам ПАО «Полюс» по состоянию на конец операционного дня даты составления списка лиц, имеющих право на получение дивидендов по результатам 2016 финансового года. • Оставшуюся часть прибыли в размере 241 314 553 461,56 руб. (Двести сорок один миллиард трис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117166722</w:t>
            </w:r>
            <w:r>
              <w:rPr>
                <w:rFonts w:eastAsia="Times New Roman"/>
              </w:rPr>
              <w:br/>
              <w:t>Против: 1929</w:t>
            </w:r>
            <w:r>
              <w:rPr>
                <w:rFonts w:eastAsia="Times New Roman"/>
              </w:rPr>
              <w:br/>
              <w:t>Воздержался: 3417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Галочкина Анастасия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117242929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117288471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117133427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Керимова Гульнара Сулеймановна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117130067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117112119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117116591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117174881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117121589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117116016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Борщик Юрий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117143745</w:t>
            </w:r>
            <w:r>
              <w:rPr>
                <w:rFonts w:eastAsia="Times New Roman"/>
              </w:rPr>
              <w:br/>
              <w:t>Против: 529</w:t>
            </w:r>
            <w:r>
              <w:rPr>
                <w:rFonts w:eastAsia="Times New Roman"/>
              </w:rPr>
              <w:br/>
              <w:t>Воздержался: 3696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Лобанова Анна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117132511</w:t>
            </w:r>
            <w:r>
              <w:rPr>
                <w:rFonts w:eastAsia="Times New Roman"/>
              </w:rPr>
              <w:br/>
              <w:t>Против: 95</w:t>
            </w:r>
            <w:r>
              <w:rPr>
                <w:rFonts w:eastAsia="Times New Roman"/>
              </w:rPr>
              <w:br/>
              <w:t>Воздержался: 4481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Чирва Даниил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117123213</w:t>
            </w:r>
            <w:r>
              <w:rPr>
                <w:rFonts w:eastAsia="Times New Roman"/>
              </w:rPr>
              <w:br/>
              <w:t>Против: 461</w:t>
            </w:r>
            <w:r>
              <w:rPr>
                <w:rFonts w:eastAsia="Times New Roman"/>
              </w:rPr>
              <w:br/>
              <w:t>Воздержался: 5323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Шаймарда</w:t>
            </w:r>
            <w:r>
              <w:rPr>
                <w:rFonts w:eastAsia="Times New Roman"/>
              </w:rPr>
              <w:t>нов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117130382</w:t>
            </w:r>
            <w:r>
              <w:rPr>
                <w:rFonts w:eastAsia="Times New Roman"/>
              </w:rPr>
              <w:br/>
              <w:t>Против: 466</w:t>
            </w:r>
            <w:r>
              <w:rPr>
                <w:rFonts w:eastAsia="Times New Roman"/>
              </w:rPr>
              <w:br/>
              <w:t>Воздержался: 4397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Яминский Евгений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117120498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466</w:t>
            </w:r>
            <w:r>
              <w:rPr>
                <w:rFonts w:eastAsia="Times New Roman"/>
              </w:rPr>
              <w:br/>
              <w:t>Воздержался: 4698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ООО «ФинЭкспертиза».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117173247</w:t>
            </w:r>
            <w:r>
              <w:rPr>
                <w:rFonts w:eastAsia="Times New Roman"/>
              </w:rPr>
              <w:br/>
              <w:t>Против: 252</w:t>
            </w:r>
            <w:r>
              <w:rPr>
                <w:rFonts w:eastAsia="Times New Roman"/>
              </w:rPr>
              <w:br/>
              <w:t>Воздержался: 2573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117151803</w:t>
            </w:r>
            <w:r>
              <w:rPr>
                <w:rFonts w:eastAsia="Times New Roman"/>
              </w:rPr>
              <w:br/>
              <w:t>Против: 2427</w:t>
            </w:r>
            <w:r>
              <w:rPr>
                <w:rFonts w:eastAsia="Times New Roman"/>
              </w:rPr>
              <w:br/>
              <w:t>Воздержался: 22196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11026">
      <w:pPr>
        <w:rPr>
          <w:rFonts w:eastAsia="Times New Roman"/>
        </w:rPr>
      </w:pPr>
    </w:p>
    <w:p w:rsidR="00000000" w:rsidRDefault="00711026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711026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000000" w:rsidRDefault="007110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11026" w:rsidRDefault="00711026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1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425E1"/>
    <w:rsid w:val="00711026"/>
    <w:rsid w:val="00F4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25f2b8a0cd4085be243d37e73e5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2017-07-03T10:32:00Z</dcterms:created>
  <dcterms:modified xsi:type="dcterms:W3CDTF">2017-07-03T10:32:00Z</dcterms:modified>
</cp:coreProperties>
</file>