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3624E">
      <w:pPr>
        <w:pStyle w:val="a3"/>
        <w:divId w:val="1185360484"/>
      </w:pPr>
      <w:r>
        <w:t>CS013 Напоминание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8536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21380871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</w:p>
        </w:tc>
      </w:tr>
      <w:tr w:rsidR="00000000">
        <w:trPr>
          <w:divId w:val="118536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</w:p>
        </w:tc>
      </w:tr>
      <w:tr w:rsidR="00000000">
        <w:trPr>
          <w:divId w:val="118536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21236073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</w:p>
        </w:tc>
      </w:tr>
      <w:tr w:rsidR="00000000">
        <w:trPr>
          <w:divId w:val="118536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853604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3624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259805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декабря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5362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259805X16090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5362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259806</w:t>
            </w:r>
          </w:p>
        </w:tc>
      </w:tr>
    </w:tbl>
    <w:p w:rsidR="00000000" w:rsidRDefault="0053624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46"/>
        <w:gridCol w:w="403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января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3624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РФ, 119333, г. Москва, Ленинский пр-кт, д. 55/1, стр. 1 ПАО "ФосАгро"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362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</w:t>
            </w:r>
            <w:r>
              <w:rPr>
                <w:rFonts w:eastAsia="Times New Roman"/>
              </w:rPr>
              <w:t>т</w:t>
            </w:r>
          </w:p>
        </w:tc>
      </w:tr>
    </w:tbl>
    <w:p w:rsidR="00000000" w:rsidRDefault="0053624E">
      <w:pPr>
        <w:rPr>
          <w:rFonts w:eastAsia="Times New Roman"/>
        </w:rPr>
      </w:pPr>
    </w:p>
    <w:p w:rsidR="00000000" w:rsidRDefault="0053624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53624E">
      <w:pPr>
        <w:rPr>
          <w:rFonts w:eastAsia="Times New Roman"/>
        </w:rPr>
      </w:pPr>
      <w:r>
        <w:rPr>
          <w:rFonts w:eastAsia="Times New Roman"/>
        </w:rPr>
        <w:t xml:space="preserve">1.О внесении изменений в Устав Общества. 2.О выплате (объявлении) дивидендов по акциям Общества и порядке их выплаты. 3.Об одобрении сделок, в совершении которых имеется заинтересованность. </w:t>
      </w:r>
    </w:p>
    <w:p w:rsidR="00000000" w:rsidRDefault="0053624E">
      <w:pPr>
        <w:pStyle w:val="a3"/>
      </w:pPr>
      <w:r>
        <w:t>4.4. Информация о проведении общего собрания акционеров (сообщение о проведении общего собрания акционеров) 4.6. Материалы, подлежащие предоставлению лицам, имеющим право на участие в общем собрании акционеров 4.8. Информация, составляющая содержание (текс</w:t>
      </w:r>
      <w:r>
        <w:t xml:space="preserve">т) бюллетеней для голосования </w:t>
      </w:r>
    </w:p>
    <w:p w:rsidR="00000000" w:rsidRDefault="0053624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3624E" w:rsidRDefault="0053624E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536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2525F"/>
    <w:rsid w:val="0053624E"/>
    <w:rsid w:val="00E2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36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b6a4363202c41fdabed17dedd2e24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2152</Characters>
  <Application>Microsoft Office Word</Application>
  <DocSecurity>0</DocSecurity>
  <Lines>17</Lines>
  <Paragraphs>5</Paragraphs>
  <ScaleCrop>false</ScaleCrop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2017-01-12T04:43:00Z</dcterms:created>
  <dcterms:modified xsi:type="dcterms:W3CDTF">2017-01-12T04:43:00Z</dcterms:modified>
</cp:coreProperties>
</file>