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3272">
      <w:pPr>
        <w:pStyle w:val="a3"/>
        <w:divId w:val="4715261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15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76683466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</w:p>
        </w:tc>
      </w:tr>
      <w:tr w:rsidR="00000000">
        <w:trPr>
          <w:divId w:val="4715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</w:p>
        </w:tc>
      </w:tr>
      <w:tr w:rsidR="00000000">
        <w:trPr>
          <w:divId w:val="4715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76613407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</w:p>
        </w:tc>
      </w:tr>
      <w:tr w:rsidR="00000000">
        <w:trPr>
          <w:divId w:val="4715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15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327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(акции 10401000B / ISIN RU000A0JP5V6, 10401000B004D / ISIN RU000A105TE5)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432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432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35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111033., Электронная форма</w:t>
            </w:r>
            <w:r>
              <w:rPr>
                <w:rFonts w:eastAsia="Times New Roman"/>
              </w:rPr>
              <w:br/>
              <w:t>бюллетеня может быть за</w:t>
            </w:r>
            <w:r>
              <w:rPr>
                <w:rFonts w:eastAsia="Times New Roman"/>
              </w:rPr>
              <w:t>полнена в «Личном кабинете акционера» на сайте</w:t>
            </w:r>
            <w:r>
              <w:rPr>
                <w:rFonts w:eastAsia="Times New Roman"/>
              </w:rPr>
              <w:br/>
              <w:t>регистратора www.vtbreg.ru или в мобильном приложении для акционеров.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0432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755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Банка ВТБ (ПАО) путем размещения дополнительных обыкновенных акций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32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Увеличить уставный капитал Банка ВТБ (ПАО) на сумму 93 000 000 000 (девянос</w:t>
            </w:r>
            <w:r>
              <w:rPr>
                <w:rFonts w:eastAsia="Times New Roman"/>
              </w:rPr>
              <w:t xml:space="preserve">то три миллиарда) рублей путем размещения дополнительных обыкновенных акций Банка ВТБ (ПАО) на следующих условиях: - количество размещаемых дополнительных обыкновенных акций Банка ВТБ (ПАО) – 9 300 000 000 000 (девять триллионов триста миллиардов) штук; - </w:t>
            </w:r>
            <w:r>
              <w:rPr>
                <w:rFonts w:eastAsia="Times New Roman"/>
              </w:rPr>
              <w:t>номинальная стоимость дополнительных обыкновенных акций Банка ВТБ (ПАО) – 0,01 (ноль целых одна сотая) рубля каждая акция; - способ размещения дополнительных обыкновенных акций Банка ВТБ (ПАО) – открытая подписка; - цена размещения обыкновенных акций Банка</w:t>
            </w:r>
            <w:r>
              <w:rPr>
                <w:rFonts w:eastAsia="Times New Roman"/>
              </w:rPr>
              <w:t xml:space="preserve"> ВТБ (ПАО), в том числе для лиц, имеющих преимущественное право их приобретения, будет определена Наблюдательным советом Банка ВТБ (ПАО) не позднее даты начала размещения дополнительных обыкновенных акций Банка ВТБ (ПАО); - форма оплаты размещаемых дополни</w:t>
            </w:r>
            <w:r>
              <w:rPr>
                <w:rFonts w:eastAsia="Times New Roman"/>
              </w:rPr>
              <w:t xml:space="preserve">тельных обыкновенных акций Банка ВТБ (ПАО) – денежными средствами в валюте Российской Федерации...полная формулировка решения содержится в файле "Формулировка решения". 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2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RU000A105TE5#RU#10401000B004D#Акция обыкновенная</w:t>
            </w:r>
            <w:r>
              <w:rPr>
                <w:rFonts w:eastAsia="Times New Roman"/>
              </w:rPr>
              <w:t xml:space="preserve"> (вып.3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04327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3272">
      <w:pPr>
        <w:rPr>
          <w:rFonts w:eastAsia="Times New Roman"/>
        </w:rPr>
      </w:pPr>
    </w:p>
    <w:p w:rsidR="00000000" w:rsidRDefault="0004327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3272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Банка ВТБ (ПАО) путем размещения дополнительных обыкновенных акций Банка ВТБ (ПАО). </w:t>
      </w:r>
    </w:p>
    <w:p w:rsidR="00000000" w:rsidRDefault="0004327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43272">
      <w:pPr>
        <w:pStyle w:val="a3"/>
      </w:pPr>
      <w:r>
        <w:t>Электронная форма бюллетеней для голосования может быть заполнена в срок по 24 апреля 2023 года включитель</w:t>
      </w:r>
      <w:r>
        <w:t xml:space="preserve">но в информационно-телекоммуникационной сети «Интернет» на сайте www.vtbreg.ru, а также электронное голосование доступно в мобильном приложении для акционеров. </w:t>
      </w:r>
    </w:p>
    <w:p w:rsidR="00000000" w:rsidRDefault="000432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432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 manager (495) 956-27-90, (495) 956-27-91</w:t>
      </w:r>
    </w:p>
    <w:p w:rsidR="00000000" w:rsidRDefault="00043272">
      <w:pPr>
        <w:rPr>
          <w:rFonts w:eastAsia="Times New Roman"/>
        </w:rPr>
      </w:pPr>
      <w:r>
        <w:rPr>
          <w:rFonts w:eastAsia="Times New Roman"/>
        </w:rPr>
        <w:br/>
      </w:r>
    </w:p>
    <w:p w:rsidR="00043272" w:rsidRDefault="0004327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5EF0"/>
    <w:rsid w:val="00043272"/>
    <w:rsid w:val="0026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C87703-D003-479C-AD8F-8B6C16BF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4cc6a9aca548e483bd234863d08e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2023-04-03T04:54:00Z</dcterms:created>
  <dcterms:modified xsi:type="dcterms:W3CDTF">2023-04-03T04:54:00Z</dcterms:modified>
</cp:coreProperties>
</file>