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D83">
      <w:pPr>
        <w:pStyle w:val="a3"/>
        <w:divId w:val="1117988326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79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21635721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</w:p>
        </w:tc>
      </w:tr>
      <w:tr w:rsidR="00000000">
        <w:trPr>
          <w:divId w:val="11179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</w:p>
        </w:tc>
      </w:tr>
      <w:tr w:rsidR="00000000">
        <w:trPr>
          <w:divId w:val="11179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21456872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</w:p>
        </w:tc>
      </w:tr>
      <w:tr w:rsidR="00000000">
        <w:trPr>
          <w:divId w:val="11179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79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7D8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7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268116X10563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7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70"/>
        <w:gridCol w:w="39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D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D7D83">
      <w:pPr>
        <w:rPr>
          <w:rFonts w:eastAsia="Times New Roman"/>
        </w:rPr>
      </w:pPr>
    </w:p>
    <w:p w:rsidR="00000000" w:rsidRDefault="003D7D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7D83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единоличного исполнительного органа – Генерального директора ОАО «Белон». Об образовании единоличного исполнительного органа – Генерального директора ОАО «Белон». </w:t>
      </w:r>
    </w:p>
    <w:p w:rsidR="00000000" w:rsidRDefault="003D7D83">
      <w:pPr>
        <w:pStyle w:val="a3"/>
      </w:pPr>
      <w:r>
        <w:t>4.4. Сообщение о проведении общего собрания акционеров эмитента.</w:t>
      </w:r>
      <w:r>
        <w:br/>
        <w:t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4.8. Содержание (текст) бюллетеней дл</w:t>
      </w:r>
      <w:r>
        <w:t xml:space="preserve">я голосования на общем собрании акционеров. </w:t>
      </w:r>
    </w:p>
    <w:p w:rsidR="00000000" w:rsidRDefault="003D7D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3D7D83" w:rsidRDefault="003D7D8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D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6197"/>
    <w:rsid w:val="002C6197"/>
    <w:rsid w:val="003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2e2600d85a40e58642941887a3a9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2017-02-06T05:52:00Z</dcterms:created>
  <dcterms:modified xsi:type="dcterms:W3CDTF">2017-02-06T05:52:00Z</dcterms:modified>
</cp:coreProperties>
</file>