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0FC3">
      <w:pPr>
        <w:pStyle w:val="a3"/>
        <w:divId w:val="788278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827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99491148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</w:tr>
      <w:tr w:rsidR="00000000">
        <w:trPr>
          <w:divId w:val="78827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</w:tr>
      <w:tr w:rsidR="00000000">
        <w:trPr>
          <w:divId w:val="78827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99425424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</w:tr>
      <w:tr w:rsidR="00000000">
        <w:trPr>
          <w:divId w:val="78827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827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0FC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BE0F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74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 Trust and Corporate Services Ltd.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 </w:t>
            </w:r>
            <w:r>
              <w:rPr>
                <w:rFonts w:eastAsia="Times New Roman"/>
              </w:rPr>
              <w:t>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BE0F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F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F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</w:t>
            </w:r>
            <w:r>
              <w:rPr>
                <w:rFonts w:eastAsia="Times New Roman"/>
              </w:rPr>
              <w:t xml:space="preserve">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BE0F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0FC3">
      <w:pPr>
        <w:rPr>
          <w:rFonts w:eastAsia="Times New Roman"/>
        </w:rPr>
      </w:pPr>
    </w:p>
    <w:p w:rsidR="00000000" w:rsidRDefault="00BE0FC3">
      <w:pPr>
        <w:pStyle w:val="a3"/>
      </w:pPr>
      <w:r>
        <w:t>Обновление от 27.08.2024:</w:t>
      </w:r>
      <w:r>
        <w:br/>
      </w:r>
      <w:r>
        <w:br/>
        <w:t>От Иностранного депозитария поступила дополнительная информация.</w:t>
      </w:r>
      <w:r>
        <w:br/>
        <w:t>Конец обновления.</w:t>
      </w:r>
      <w:r>
        <w:br/>
      </w:r>
      <w:r>
        <w:br/>
      </w:r>
      <w:r>
        <w:br/>
      </w: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настоящее время сущуствуют ограничения на участие в КД по Иностранным ценным бумагам. Подробности приведены на сайте ГКО АО НРД.</w:t>
      </w:r>
      <w:r>
        <w:br/>
      </w:r>
      <w:r>
        <w:br/>
      </w:r>
      <w:r>
        <w:br/>
        <w:t xml:space="preserve">Дополнительную информацию НКО АО НРД будет доводить до Вашего сведения по мере </w:t>
      </w:r>
      <w:r>
        <w:lastRenderedPageBreak/>
        <w:t>ее поступления.</w:t>
      </w:r>
      <w:r>
        <w:br/>
      </w:r>
      <w:r>
        <w:br/>
        <w:t>Те</w:t>
      </w:r>
      <w:r>
        <w:t>кст сообщения от Euroclear Bank S.A./N.V.: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</w:t>
      </w:r>
      <w:r>
        <w:t>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Elect Maro Evi Koulla Griva as</w:t>
      </w:r>
      <w:r>
        <w:br/>
        <w:t>Chairperson of the Meeting (</w:t>
      </w:r>
      <w:r>
        <w:t>For,</w:t>
      </w:r>
      <w:r>
        <w:br/>
        <w:t>Against, Abstain, Do Not Vote)</w:t>
      </w:r>
      <w:r>
        <w:br/>
        <w:t>2. Approve Re-Domiciliation of the</w:t>
      </w:r>
      <w:r>
        <w:br/>
        <w:t>Company from the Republic of Cyprus</w:t>
      </w:r>
      <w:r>
        <w:br/>
        <w:t>to SAR in the Russian Federation</w:t>
      </w:r>
      <w:r>
        <w:br/>
        <w:t>-------------------------------------------------------</w:t>
      </w:r>
      <w:r>
        <w:br/>
        <w:t>(For, Against, Abstain, Do Not</w:t>
      </w:r>
      <w:r>
        <w:br/>
        <w:t>-----------------------------</w:t>
      </w:r>
      <w:r>
        <w:t>--------------------------</w:t>
      </w:r>
      <w:r>
        <w:br/>
        <w:t>Vote)</w:t>
      </w:r>
      <w:r>
        <w:br/>
        <w:t>3. Authorize Any One Director to</w:t>
      </w:r>
      <w:r>
        <w:br/>
        <w:t>Notify the Registrar of Companies</w:t>
      </w:r>
      <w:r>
        <w:br/>
        <w:t>of Re-Domiciliation and Sign,</w:t>
      </w:r>
      <w:r>
        <w:br/>
        <w:t>Execute, Issue, Deliver, Submit or</w:t>
      </w:r>
      <w:r>
        <w:br/>
        <w:t>Present Any Documents, Applications</w:t>
      </w:r>
      <w:r>
        <w:br/>
        <w:t>, Instruments or Declarations on</w:t>
      </w:r>
      <w:r>
        <w:br/>
        <w:t xml:space="preserve">Behalf of the Company </w:t>
      </w:r>
      <w:r>
        <w:t>for the</w:t>
      </w:r>
      <w:r>
        <w:br/>
        <w:t>Purposes of Re-domiciliation (For,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</w:t>
      </w:r>
      <w:r>
        <w:t>se note that this</w:t>
      </w:r>
      <w:r>
        <w:br/>
        <w:t>meeting has been inadvertently</w:t>
      </w:r>
      <w:r>
        <w:br/>
        <w:t>regressed back to coding. No</w:t>
      </w:r>
      <w:r>
        <w:br/>
        <w:t>changes have been made.</w:t>
      </w:r>
    </w:p>
    <w:p w:rsidR="00000000" w:rsidRDefault="00BE0F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BE0FC3">
      <w:pPr>
        <w:rPr>
          <w:rFonts w:eastAsia="Times New Roman"/>
        </w:rPr>
      </w:pPr>
      <w:r>
        <w:rPr>
          <w:rFonts w:eastAsia="Times New Roman"/>
        </w:rPr>
        <w:br/>
      </w:r>
    </w:p>
    <w:p w:rsidR="00BE0FC3" w:rsidRDefault="00BE0FC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B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2215"/>
    <w:rsid w:val="001F2215"/>
    <w:rsid w:val="00B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4D543-0531-431D-94E0-20B0EF2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2024-08-28T05:19:00Z</dcterms:created>
  <dcterms:modified xsi:type="dcterms:W3CDTF">2024-08-28T05:19:00Z</dcterms:modified>
</cp:coreProperties>
</file>