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38DE">
      <w:pPr>
        <w:pStyle w:val="a3"/>
        <w:divId w:val="17970250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702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102503538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</w:p>
        </w:tc>
      </w:tr>
      <w:tr w:rsidR="00000000">
        <w:trPr>
          <w:divId w:val="179702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</w:p>
        </w:tc>
      </w:tr>
      <w:tr w:rsidR="00000000">
        <w:trPr>
          <w:divId w:val="179702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102443346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</w:p>
        </w:tc>
      </w:tr>
      <w:tr w:rsidR="00000000">
        <w:trPr>
          <w:divId w:val="179702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0250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38D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8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</w:p>
        </w:tc>
      </w:tr>
    </w:tbl>
    <w:p w:rsidR="00000000" w:rsidRDefault="0068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</w:t>
            </w:r>
            <w:r>
              <w:rPr>
                <w:rFonts w:eastAsia="Times New Roman"/>
              </w:rPr>
              <w:t xml:space="preserve">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38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75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размере, сроках и форме выплаты дивидендов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38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9 месяцев 2024 года в денежной форме в размере 36 руб. 47 коп. (тридцать шесть рублей сорок семь копеек) на одну размещенную акцию. Определить дату, на которую определяются лица, имеющие право на получение дивидендов, - 1</w:t>
            </w:r>
            <w:r>
              <w:rPr>
                <w:rFonts w:eastAsia="Times New Roman"/>
              </w:rPr>
              <w:t>0 января 2025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24 января 2025 года, другим зарегис</w:t>
            </w:r>
            <w:r>
              <w:rPr>
                <w:rFonts w:eastAsia="Times New Roman"/>
              </w:rPr>
              <w:t>трированным в реестре акционеров держателям акций - не позднее 14 февраля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38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38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38DE">
      <w:pPr>
        <w:rPr>
          <w:rFonts w:eastAsia="Times New Roman"/>
        </w:rPr>
      </w:pPr>
    </w:p>
    <w:p w:rsidR="00000000" w:rsidRDefault="006838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38DE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2024 года. </w:t>
      </w:r>
    </w:p>
    <w:p w:rsidR="00000000" w:rsidRDefault="006838DE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838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38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38DE">
      <w:pPr>
        <w:rPr>
          <w:rFonts w:eastAsia="Times New Roman"/>
        </w:rPr>
      </w:pPr>
      <w:r>
        <w:rPr>
          <w:rFonts w:eastAsia="Times New Roman"/>
        </w:rPr>
        <w:br/>
      </w:r>
    </w:p>
    <w:p w:rsidR="006838DE" w:rsidRDefault="006838D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5CE1"/>
    <w:rsid w:val="00045CE1"/>
    <w:rsid w:val="0068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92DDE0-6A40-4276-A24C-3DA54B0C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a5ea0680ac44e68d7cabb28bfa2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2024-12-02T09:14:00Z</dcterms:created>
  <dcterms:modified xsi:type="dcterms:W3CDTF">2024-12-02T09:14:00Z</dcterms:modified>
</cp:coreProperties>
</file>