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795">
      <w:pPr>
        <w:pStyle w:val="a3"/>
        <w:divId w:val="111640756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6407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19755292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</w:p>
        </w:tc>
      </w:tr>
      <w:tr w:rsidR="00000000">
        <w:trPr>
          <w:divId w:val="1116407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</w:p>
        </w:tc>
      </w:tr>
      <w:tr w:rsidR="00000000">
        <w:trPr>
          <w:divId w:val="1116407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19666661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</w:p>
        </w:tc>
      </w:tr>
      <w:tr w:rsidR="00000000">
        <w:trPr>
          <w:divId w:val="1116407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407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7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A967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967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</w:tbl>
    <w:p w:rsidR="00000000" w:rsidRDefault="00A967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967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3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Реорганизация ПАО «МегаФон» в форме выделения из него Акционерного общества «Первая Башенная Компания» (АО «ПБК»).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</w:t>
            </w:r>
            <w:r>
              <w:rPr>
                <w:rFonts w:eastAsia="Times New Roman"/>
              </w:rPr>
              <w:t>о «МегаФон» (далее – ПАО «МегаФон») в форме выделения из него Акционерного общества «Первая Башенная Компания» (далее – АО «ПБК» или «Создаваемое общество») в порядке и на условиях, предусмотренных настоящим решением: 1. Наименование, сведения о месте нахо</w:t>
            </w:r>
            <w:r>
              <w:rPr>
                <w:rFonts w:eastAsia="Times New Roman"/>
              </w:rPr>
              <w:t>ждения Создаваемого общества: • Полное наименование на русском языке: Акционерное общество «Первая Башенная Компания». • Сокращенное наименование на русском языке: АО «ПБК». • Полное наименование на английском языке: Joint Stock Company «First Tower Compan</w:t>
            </w:r>
            <w:r>
              <w:rPr>
                <w:rFonts w:eastAsia="Times New Roman"/>
              </w:rPr>
              <w:t>y». • Сокращенное наименование на английском языке: JSC «FTC». • Место нахождения Создаваемого общества: Российская Федерация, город Москва. • Адрес Создаваемого Общества: 127006, Российская Федерация, город Москва, Оружейный переулок, 41. 2. Порядок и усл</w:t>
            </w:r>
            <w:r>
              <w:rPr>
                <w:rFonts w:eastAsia="Times New Roman"/>
              </w:rPr>
              <w:t xml:space="preserve">овия выделения: В результате выделения АО «ПБК» из ПАО «МегаФон» АО «ПБК» перейдет часть имущества, прав и обязанностей реорганизуемого в форме выделения ПАО «МегаФон» в соответствии с Передато 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Реорганизация ПАО «МегаФон» в форме присоединения к нему Акционерного общества «Мобиком Волга» (АО «Мобиком Волга») и Акционерного общества «Ярославль-GSM» (АО «Ярославль-GSM»), сто процентов акций которых принадлежат ПАО «МегаФон», </w:t>
            </w:r>
            <w:r>
              <w:rPr>
                <w:rFonts w:eastAsia="Times New Roman"/>
              </w:rPr>
              <w:t xml:space="preserve">и утверждение договора о присоединении.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«МегаФон» в форме присоединения к нему Акционерного общества «Мобиком Волга» (АО «Мобиком Волга») и Акционерного общества «Ярославль-GSM» (АО «Яро</w:t>
            </w:r>
            <w:r>
              <w:rPr>
                <w:rFonts w:eastAsia="Times New Roman"/>
              </w:rPr>
              <w:t>славль-GSM»), сто процентов акций которых принадлежат ПАО «МегаФон». 2. Утвердить Договор о присоединении АО «Мобиком Волга» и АО «Ярославль-GSM» к ПАО «МегаФон». 3. Определить, что ПАО «МегаФон» осуществляет следующие действия, связанные с реорганизацией:</w:t>
            </w:r>
            <w:r>
              <w:rPr>
                <w:rFonts w:eastAsia="Times New Roman"/>
              </w:rPr>
              <w:t xml:space="preserve"> 3.1. В течение 3 (трех) рабочих дней после даты принятия решения о реорганизации ПАО «МегаФон»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реорганизации. 3</w:t>
            </w:r>
            <w:r>
              <w:rPr>
                <w:rFonts w:eastAsia="Times New Roman"/>
              </w:rPr>
              <w:t>.2. После даты внесения записи в единый государственный реестр юридических лиц записи о начале процедуры реорганизации ПАО «МегаФон» от имени всех участвующих в реорганизации Обществ (АО «Мобиком Волга» и АО «Ярославль-GSM») дважды с периодичностью один ра</w:t>
            </w:r>
            <w:r>
              <w:rPr>
                <w:rFonts w:eastAsia="Times New Roman"/>
              </w:rPr>
              <w:t xml:space="preserve">з в месяц опубликовывает в печатном издании, предназначенном для публикации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Одобрение взаимосвязанных сделок, в совершении которых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между ПАО «МегаФон» (За</w:t>
            </w:r>
            <w:r>
              <w:rPr>
                <w:rFonts w:eastAsia="Times New Roman"/>
              </w:rPr>
              <w:t xml:space="preserve">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7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взаимосвязанные сделки, в совершении которых имеется заинтересованность: договоры аренды и/или использования сооружений </w:t>
            </w:r>
            <w:r>
              <w:rPr>
                <w:rFonts w:eastAsia="Times New Roman"/>
              </w:rPr>
              <w:t xml:space="preserve">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7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967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6795">
      <w:pPr>
        <w:rPr>
          <w:rFonts w:eastAsia="Times New Roman"/>
        </w:rPr>
      </w:pPr>
    </w:p>
    <w:p w:rsidR="00000000" w:rsidRDefault="00A967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6795">
      <w:pPr>
        <w:rPr>
          <w:rFonts w:eastAsia="Times New Roman"/>
        </w:rPr>
      </w:pPr>
      <w:r>
        <w:rPr>
          <w:rFonts w:eastAsia="Times New Roman"/>
        </w:rPr>
        <w:t xml:space="preserve">1. Реорганизация ПАО «МегаФон» в форме выделения из него Акционерного общества «Первая Башенная Компания» (АО «ПБК»). </w:t>
      </w:r>
      <w:r>
        <w:rPr>
          <w:rFonts w:eastAsia="Times New Roman"/>
        </w:rPr>
        <w:br/>
        <w:t>2. Реорганизация ПАО «МегаФон» в форме присоединения к нему Акционерного общества «Мобиком Волга» (АО «Мобиком Волга) и Акционерного обще</w:t>
      </w:r>
      <w:r>
        <w:rPr>
          <w:rFonts w:eastAsia="Times New Roman"/>
        </w:rPr>
        <w:t xml:space="preserve">ства «Ярославль-GSM» (АО «Ярославль-GSM»), сто процентов акций которых принадлежат ПАО «МегаФон», и утверждение договора о присоединении. </w:t>
      </w:r>
      <w:r>
        <w:rPr>
          <w:rFonts w:eastAsia="Times New Roman"/>
        </w:rPr>
        <w:br/>
        <w:t>3. Одобрение взаимосвязанных сделок, в совершении которых имеется заинтересованность: договоры аренды и/или использов</w:t>
      </w:r>
      <w:r>
        <w:rPr>
          <w:rFonts w:eastAsia="Times New Roman"/>
        </w:rPr>
        <w:t xml:space="preserve">ания сооружений 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</w:r>
    </w:p>
    <w:p w:rsidR="00000000" w:rsidRDefault="00A96795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A9679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96795" w:rsidRDefault="00A967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A9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3518D"/>
    <w:rsid w:val="00A96795"/>
    <w:rsid w:val="00B3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2016-08-25T03:17:00Z</dcterms:created>
  <dcterms:modified xsi:type="dcterms:W3CDTF">2016-08-25T03:17:00Z</dcterms:modified>
</cp:coreProperties>
</file>