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1D71">
      <w:pPr>
        <w:pStyle w:val="a3"/>
        <w:divId w:val="9090808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90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96554228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</w:p>
        </w:tc>
      </w:tr>
      <w:tr w:rsidR="00000000">
        <w:trPr>
          <w:divId w:val="9090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</w:p>
        </w:tc>
      </w:tr>
      <w:tr w:rsidR="00000000">
        <w:trPr>
          <w:divId w:val="9090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96281726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</w:p>
        </w:tc>
      </w:tr>
      <w:tr w:rsidR="00000000">
        <w:trPr>
          <w:divId w:val="9090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90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1D7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C1D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4C1D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932375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932376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</w:p>
        </w:tc>
      </w:tr>
    </w:tbl>
    <w:p w:rsidR="00000000" w:rsidRDefault="004C1D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D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D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4C1D71">
      <w:pPr>
        <w:rPr>
          <w:rFonts w:eastAsia="Times New Roman"/>
        </w:rPr>
      </w:pPr>
    </w:p>
    <w:p w:rsidR="00000000" w:rsidRDefault="004C1D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1D71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Общества по результатам 2023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</w:p>
    <w:p w:rsidR="00000000" w:rsidRDefault="004C1D71">
      <w:pPr>
        <w:pStyle w:val="a3"/>
      </w:pPr>
      <w:r>
        <w:t>Направляем Вам поступившую в НКО А</w:t>
      </w:r>
      <w:r>
        <w:t>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>ечает за полноту и достоверность информации, полученной от третьих лиц.</w:t>
      </w:r>
    </w:p>
    <w:p w:rsidR="00000000" w:rsidRDefault="004C1D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4C1D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p w:rsidR="00000000" w:rsidRDefault="004C1D71">
      <w:pPr>
        <w:rPr>
          <w:rFonts w:eastAsia="Times New Roman"/>
        </w:rPr>
      </w:pPr>
      <w:r>
        <w:rPr>
          <w:rFonts w:eastAsia="Times New Roman"/>
        </w:rPr>
        <w:br/>
      </w:r>
    </w:p>
    <w:p w:rsidR="004C1D71" w:rsidRDefault="004C1D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5413"/>
    <w:rsid w:val="004C1D71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2BF13F-7947-4950-BCC9-4A5EFB7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16ded07d2e46358d5ca236cd6c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2024-06-07T04:19:00Z</dcterms:created>
  <dcterms:modified xsi:type="dcterms:W3CDTF">2024-06-07T04:19:00Z</dcterms:modified>
</cp:coreProperties>
</file>