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3300">
      <w:pPr>
        <w:pStyle w:val="a3"/>
        <w:divId w:val="203117692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3117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21623467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</w:p>
        </w:tc>
      </w:tr>
      <w:tr w:rsidR="00000000">
        <w:trPr>
          <w:divId w:val="203117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</w:p>
        </w:tc>
      </w:tr>
      <w:tr w:rsidR="00000000">
        <w:trPr>
          <w:divId w:val="203117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21617770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</w:p>
        </w:tc>
      </w:tr>
      <w:tr w:rsidR="00000000">
        <w:trPr>
          <w:divId w:val="203117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3117692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A330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3"/>
        <w:gridCol w:w="61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27008</w:t>
            </w:r>
            <w:r>
              <w:rPr>
                <w:rFonts w:eastAsia="Times New Roman"/>
              </w:rPr>
              <w:t>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Вологодская область, г. Череповец, ул. Сталеваро</w:t>
            </w:r>
            <w:r>
              <w:rPr>
                <w:rFonts w:eastAsia="Times New Roman"/>
              </w:rPr>
              <w:br/>
              <w:t>в, д. 41, Дворец металлургов.</w:t>
            </w:r>
          </w:p>
        </w:tc>
      </w:tr>
    </w:tbl>
    <w:p w:rsidR="00000000" w:rsidRDefault="001A33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A33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270087</w:t>
            </w:r>
          </w:p>
        </w:tc>
      </w:tr>
    </w:tbl>
    <w:p w:rsidR="00000000" w:rsidRDefault="001A33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2"/>
        <w:gridCol w:w="416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Публичное акционерное общество "Северсталь", 162608, Российская Федера</w:t>
            </w:r>
            <w:r>
              <w:rPr>
                <w:rFonts w:eastAsia="Times New Roman"/>
              </w:rPr>
              <w:br/>
              <w:t>ция, Вологодская область, город Череповец, улица Мира, 30, здание цент</w:t>
            </w:r>
            <w:r>
              <w:rPr>
                <w:rFonts w:eastAsia="Times New Roman"/>
              </w:rPr>
              <w:br/>
              <w:t>ральной проходной ПАО «Северсталь», кабинет 101.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A33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A33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A3300">
      <w:pPr>
        <w:rPr>
          <w:rFonts w:eastAsia="Times New Roman"/>
        </w:rPr>
      </w:pPr>
    </w:p>
    <w:p w:rsidR="00000000" w:rsidRDefault="001A33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A3300">
      <w:pPr>
        <w:rPr>
          <w:rFonts w:eastAsia="Times New Roman"/>
        </w:rPr>
      </w:pPr>
      <w:r>
        <w:rPr>
          <w:rFonts w:eastAsia="Times New Roman"/>
        </w:rPr>
        <w:t xml:space="preserve">1. Повестка дня общего собрания акционеров эмитента будет утверждена советом директоров позднее. </w:t>
      </w:r>
    </w:p>
    <w:p w:rsidR="00000000" w:rsidRDefault="001A3300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1A3300">
      <w:pPr>
        <w:pStyle w:val="a3"/>
      </w:pPr>
      <w:r>
        <w:t>Информация о созыве общего собрания акционеров эмитента направляется в порядке ст. 30.3. Федерального закона "О рынке ценных бумаг"</w:t>
      </w:r>
      <w:r>
        <w:br/>
        <w:t>Примечание: Повестка дня общег</w:t>
      </w:r>
      <w:r>
        <w:t>о собрания акционеров и порядок ознакомления с информацией (материалами) будут утверждены советом директоров эмитента позднее.</w:t>
      </w:r>
      <w:r>
        <w:br/>
      </w:r>
      <w:r>
        <w:br/>
        <w:t xml:space="preserve">Информация по п.4.2. Положения № 546-П содержится во вложенном файле. </w:t>
      </w:r>
    </w:p>
    <w:p w:rsidR="00000000" w:rsidRDefault="001A3300">
      <w:pPr>
        <w:pStyle w:val="a3"/>
      </w:pPr>
      <w:r>
        <w:t>Направляем Вам поступившую в НКО АО НРД информацию о пров</w:t>
      </w:r>
      <w:r>
        <w:t>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</w:t>
      </w:r>
      <w:r>
        <w:t xml:space="preserve">оверность информации, полученной от эмитента. </w:t>
      </w:r>
    </w:p>
    <w:p w:rsidR="001A3300" w:rsidRDefault="001A330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</w:t>
      </w:r>
      <w:r>
        <w:rPr>
          <w:rFonts w:eastAsia="Times New Roman"/>
        </w:rPr>
        <w:t>56-27-90, (495) 956-27-91</w:t>
      </w:r>
      <w:r>
        <w:rPr>
          <w:rFonts w:eastAsia="Times New Roman"/>
        </w:rPr>
        <w:t xml:space="preserve"> </w:t>
      </w:r>
    </w:p>
    <w:sectPr w:rsidR="001A3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045AF"/>
    <w:rsid w:val="001A3300"/>
    <w:rsid w:val="00B0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1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2017-02-03T07:59:00Z</dcterms:created>
  <dcterms:modified xsi:type="dcterms:W3CDTF">2017-02-03T07:59:00Z</dcterms:modified>
</cp:coreProperties>
</file>