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3FFF">
      <w:pPr>
        <w:pStyle w:val="a3"/>
        <w:divId w:val="141092713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0927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23781519</w:t>
            </w:r>
          </w:p>
        </w:tc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</w:tr>
      <w:tr w:rsidR="00000000">
        <w:trPr>
          <w:divId w:val="1410927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</w:tr>
      <w:tr w:rsidR="00000000">
        <w:trPr>
          <w:divId w:val="1410927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23364748</w:t>
            </w:r>
          </w:p>
        </w:tc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</w:tr>
      <w:tr w:rsidR="00000000">
        <w:trPr>
          <w:divId w:val="1410927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0927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3FF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"Россети" ИНН 7728662669 (акции 1-01-55385-E/RU000A0JPVJ0,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49"/>
        <w:gridCol w:w="5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дом 12.</w:t>
            </w:r>
          </w:p>
        </w:tc>
      </w:tr>
    </w:tbl>
    <w:p w:rsidR="00000000" w:rsidRDefault="00033F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33F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</w:t>
            </w:r>
          </w:p>
        </w:tc>
      </w:tr>
    </w:tbl>
    <w:p w:rsidR="00000000" w:rsidRDefault="00033F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185947862153</w:t>
            </w:r>
            <w:r>
              <w:rPr>
                <w:rFonts w:eastAsia="Times New Roman"/>
              </w:rPr>
              <w:br/>
              <w:t>Против: 11044</w:t>
            </w:r>
            <w:r>
              <w:rPr>
                <w:rFonts w:eastAsia="Times New Roman"/>
              </w:rPr>
              <w:br/>
              <w:t>Воздержался: 3271838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год, согласно приложению к настоящему решению.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185947865773</w:t>
            </w:r>
            <w:r>
              <w:rPr>
                <w:rFonts w:eastAsia="Times New Roman"/>
              </w:rPr>
              <w:br/>
              <w:t>Против: 6044</w:t>
            </w:r>
            <w:r>
              <w:rPr>
                <w:rFonts w:eastAsia="Times New Roman"/>
              </w:rPr>
              <w:br/>
              <w:t>Воздержался: 3268522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</w:t>
            </w:r>
            <w:r>
              <w:rPr>
                <w:rFonts w:eastAsia="Times New Roman"/>
              </w:rPr>
              <w:t>прибыли Общества по результатам 2016 года: Показатель Сумма, тыс. рублей Нераспределенная прибыль отчетного периода 222 440 531 Распределение на: - резервный фонд 7 747 691 - инвестиции и развитие 17 611 873 - дивиденды 3 784 970 - покрытие убытков прошлых</w:t>
            </w:r>
            <w:r>
              <w:rPr>
                <w:rFonts w:eastAsia="Times New Roman"/>
              </w:rPr>
              <w:t xml:space="preserve"> лет 193 295 997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185947050292</w:t>
            </w:r>
            <w:r>
              <w:rPr>
                <w:rFonts w:eastAsia="Times New Roman"/>
              </w:rPr>
              <w:br/>
              <w:t>Против: 137464</w:t>
            </w:r>
            <w:r>
              <w:rPr>
                <w:rFonts w:eastAsia="Times New Roman"/>
              </w:rPr>
              <w:br/>
              <w:t>Воздержался: 5365383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привилегированным акциям Общества из чистой прибыли Общества по итогам 2016 года в денежной форме в </w:t>
            </w:r>
            <w:r>
              <w:rPr>
                <w:rFonts w:eastAsia="Times New Roman"/>
              </w:rPr>
              <w:t xml:space="preserve">размере, равном 0,368355281 рубля на одну привилегированную акцию.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185951033324</w:t>
            </w:r>
            <w:r>
              <w:rPr>
                <w:rFonts w:eastAsia="Times New Roman"/>
              </w:rPr>
              <w:br/>
              <w:t>Против: 170349</w:t>
            </w:r>
            <w:r>
              <w:rPr>
                <w:rFonts w:eastAsia="Times New Roman"/>
              </w:rPr>
              <w:br/>
              <w:t>Воздержался: 588993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Выплатить дивиденды по обыкновенным акциям Общества из чистой прибыли Общества по итогам 2016 года в денежной форме в размере, равном 0,006214460 рубля на одну обыкновенную акцию. 3. Сумма начисленных дивидендов в расчете на одного акционера ПАО «Россет</w:t>
            </w:r>
            <w:r>
              <w:rPr>
                <w:rFonts w:eastAsia="Times New Roman"/>
              </w:rPr>
              <w:t>и» определяется с точностью до одной копейки. Округление цифр при расчете производится по правилам математического округления. 4. Срок выплаты дивидендов номинальному держателю и являющемуся профессиональным участником рынка ценных бумаг доверительному упр</w:t>
            </w:r>
            <w:r>
              <w:rPr>
                <w:rFonts w:eastAsia="Times New Roman"/>
              </w:rPr>
              <w:t xml:space="preserve">авляющему - не позднее 2 августа 2017 года, другим зарегистрированным в реестре акционерам - не позднее 23 августа 2017 года. 5. Определить дату составления списка лиц, имеющих право на получение дивидендов, – 19 июля 2017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1859465</w:t>
            </w:r>
            <w:r>
              <w:rPr>
                <w:rFonts w:eastAsia="Times New Roman"/>
              </w:rPr>
              <w:t>14490</w:t>
            </w:r>
            <w:r>
              <w:rPr>
                <w:rFonts w:eastAsia="Times New Roman"/>
              </w:rPr>
              <w:br/>
              <w:t>Против: 768737</w:t>
            </w:r>
            <w:r>
              <w:rPr>
                <w:rFonts w:eastAsia="Times New Roman"/>
              </w:rPr>
              <w:br/>
              <w:t>Воздержался: 5273639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Общества, не являющимся государственными служащими, в соответствии с Положением </w:t>
            </w:r>
            <w:r>
              <w:rPr>
                <w:rFonts w:eastAsia="Times New Roman"/>
              </w:rPr>
              <w:t xml:space="preserve">о выплате членам совета директоров Общества вознаграждений и компенсаций, утвержденным решением годового Общего собрания акционеров Общества 30.06.2015, протокол от 02.07.2015.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184678595009</w:t>
            </w:r>
            <w:r>
              <w:rPr>
                <w:rFonts w:eastAsia="Times New Roman"/>
              </w:rPr>
              <w:br/>
              <w:t>Против: 1270401431</w:t>
            </w:r>
            <w:r>
              <w:rPr>
                <w:rFonts w:eastAsia="Times New Roman"/>
              </w:rPr>
              <w:br/>
              <w:t>Воздержался: 3565943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Общества, не являющимся государственными служащими, в соответствии с Положением о выплате членам ревизионной комиссии Общества вознаграждений и компенсаций, утвержденным реш</w:t>
            </w:r>
            <w:r>
              <w:rPr>
                <w:rFonts w:eastAsia="Times New Roman"/>
              </w:rPr>
              <w:t xml:space="preserve">ением годового Общего собрания акционеров Общества 30.06.2015, протокол от 02.07.2015.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184569076139</w:t>
            </w:r>
            <w:r>
              <w:rPr>
                <w:rFonts w:eastAsia="Times New Roman"/>
              </w:rPr>
              <w:br/>
              <w:t>Против: 1380228147</w:t>
            </w:r>
            <w:r>
              <w:rPr>
                <w:rFonts w:eastAsia="Times New Roman"/>
              </w:rPr>
              <w:br/>
              <w:t>Воздержался: 3256013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73955175</w:t>
            </w:r>
            <w:r>
              <w:rPr>
                <w:rFonts w:eastAsia="Times New Roman"/>
              </w:rPr>
              <w:br/>
              <w:t>Воздержался: 43186185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Аширов Станислав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59052991346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181687621798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Баркин Олег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181675661752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 Василий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192470850319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Дубнов Олег Маркович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192470939075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192108853016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211679105969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202655476511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255219716529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Подгузов Николай Радиевич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211685610350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181680616245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181684466825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 Ана</w:t>
            </w:r>
            <w:r>
              <w:rPr>
                <w:rFonts w:eastAsia="Times New Roman"/>
              </w:rPr>
              <w:t>толий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181683576722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Шматко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181676745066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181716216475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Зобкова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185947084170</w:t>
            </w:r>
            <w:r>
              <w:rPr>
                <w:rFonts w:eastAsia="Times New Roman"/>
              </w:rPr>
              <w:br/>
              <w:t>Против: 326573</w:t>
            </w:r>
            <w:r>
              <w:rPr>
                <w:rFonts w:eastAsia="Times New Roman"/>
              </w:rPr>
              <w:br/>
              <w:t>Воздержался: 2955943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Карпов Илья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185947439674</w:t>
            </w:r>
            <w:r>
              <w:rPr>
                <w:rFonts w:eastAsia="Times New Roman"/>
              </w:rPr>
              <w:br/>
              <w:t>Против: 14216</w:t>
            </w:r>
            <w:r>
              <w:rPr>
                <w:rFonts w:eastAsia="Times New Roman"/>
              </w:rPr>
              <w:br/>
              <w:t>Воздержался: 2912979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Филипенко Дмитрий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185947127290</w:t>
            </w:r>
            <w:r>
              <w:rPr>
                <w:rFonts w:eastAsia="Times New Roman"/>
              </w:rPr>
              <w:br/>
              <w:t>Против: 295700</w:t>
            </w:r>
            <w:r>
              <w:rPr>
                <w:rFonts w:eastAsia="Times New Roman"/>
              </w:rPr>
              <w:br/>
              <w:t>Воздержался: 2945211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Хакимова Нина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185947110702</w:t>
            </w:r>
            <w:r>
              <w:rPr>
                <w:rFonts w:eastAsia="Times New Roman"/>
              </w:rPr>
              <w:br/>
              <w:t>Против: 326616</w:t>
            </w:r>
            <w:r>
              <w:rPr>
                <w:rFonts w:eastAsia="Times New Roman"/>
              </w:rPr>
              <w:br/>
              <w:t>Воздержался: 2930783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Чарондина Александра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185948576926</w:t>
            </w:r>
            <w:r>
              <w:rPr>
                <w:rFonts w:eastAsia="Times New Roman"/>
              </w:rPr>
              <w:br/>
              <w:t>Против: 297713</w:t>
            </w:r>
            <w:r>
              <w:rPr>
                <w:rFonts w:eastAsia="Times New Roman"/>
              </w:rPr>
              <w:br/>
              <w:t>Воздержался: 2913979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ООО «РСМ РУСЬ» в качестве аудитора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185948635487</w:t>
            </w:r>
            <w:r>
              <w:rPr>
                <w:rFonts w:eastAsia="Times New Roman"/>
              </w:rPr>
              <w:br/>
              <w:t>Против: 12736</w:t>
            </w:r>
            <w:r>
              <w:rPr>
                <w:rFonts w:eastAsia="Times New Roman"/>
              </w:rPr>
              <w:br/>
              <w:t>Воздержался: 3918160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185948311822</w:t>
            </w:r>
            <w:r>
              <w:rPr>
                <w:rFonts w:eastAsia="Times New Roman"/>
              </w:rPr>
              <w:br/>
              <w:t>Против: 18388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4237173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185948384270</w:t>
            </w:r>
            <w:r>
              <w:rPr>
                <w:rFonts w:eastAsia="Times New Roman"/>
              </w:rPr>
              <w:br/>
              <w:t>Против: 18388</w:t>
            </w:r>
            <w:r>
              <w:rPr>
                <w:rFonts w:eastAsia="Times New Roman"/>
              </w:rPr>
              <w:br/>
              <w:t>Воздержался: 4164725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185948777837</w:t>
            </w:r>
            <w:r>
              <w:rPr>
                <w:rFonts w:eastAsia="Times New Roman"/>
              </w:rPr>
              <w:br/>
              <w:t>Против: 25852</w:t>
            </w:r>
            <w:r>
              <w:rPr>
                <w:rFonts w:eastAsia="Times New Roman"/>
              </w:rPr>
              <w:br/>
              <w:t>Воздержался: 3763694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Организации глобального объединения энергосистем, развития и сотрудничества (GEIDCO). Размер членских взносов определяется решением Общего собрания членов GEIDCO.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185948420397</w:t>
            </w:r>
            <w:r>
              <w:rPr>
                <w:rFonts w:eastAsia="Times New Roman"/>
              </w:rPr>
              <w:br/>
              <w:t>Против: 233035</w:t>
            </w:r>
            <w:r>
              <w:rPr>
                <w:rFonts w:eastAsia="Times New Roman"/>
              </w:rPr>
              <w:br/>
              <w:t>Воздержался: 3</w:t>
            </w:r>
            <w:r>
              <w:rPr>
                <w:rFonts w:eastAsia="Times New Roman"/>
              </w:rPr>
              <w:t>913951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Общероссийском объединении работодателей «Российский союз промышленников и предпринимателей» (далее - ООР «РСПП»). Порядок определения размера и способа уплаты членских взносов определяет</w:t>
            </w:r>
            <w:r>
              <w:rPr>
                <w:rFonts w:eastAsia="Times New Roman"/>
              </w:rPr>
              <w:t xml:space="preserve">ся Съездом ООР «РСПП».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185944517880</w:t>
            </w:r>
            <w:r>
              <w:rPr>
                <w:rFonts w:eastAsia="Times New Roman"/>
              </w:rPr>
              <w:br/>
              <w:t>Против: 2276541</w:t>
            </w:r>
            <w:r>
              <w:rPr>
                <w:rFonts w:eastAsia="Times New Roman"/>
              </w:rPr>
              <w:br/>
              <w:t>Воздержался: 4063446</w:t>
            </w:r>
          </w:p>
        </w:tc>
      </w:tr>
    </w:tbl>
    <w:p w:rsidR="00000000" w:rsidRDefault="00033FFF">
      <w:pPr>
        <w:rPr>
          <w:rFonts w:eastAsia="Times New Roman"/>
        </w:rPr>
      </w:pPr>
    </w:p>
    <w:p w:rsidR="00000000" w:rsidRDefault="00033FF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033FFF">
      <w:pPr>
        <w:pStyle w:val="a3"/>
      </w:pPr>
      <w:r>
        <w:t>Направляем Вам поступившие в НКО АО НРД итоги общего собрания акционеров с целью доведения ука</w:t>
      </w:r>
      <w:r>
        <w:t>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000000" w:rsidRDefault="00033F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3FFF" w:rsidRDefault="00033FFF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3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E2AFB"/>
    <w:rsid w:val="00033FFF"/>
    <w:rsid w:val="009E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df98119ba54c9fa5eb633ea33bed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1337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2017-07-06T05:45:00Z</dcterms:created>
  <dcterms:modified xsi:type="dcterms:W3CDTF">2017-07-06T05:45:00Z</dcterms:modified>
</cp:coreProperties>
</file>