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44F8">
      <w:pPr>
        <w:pStyle w:val="a3"/>
        <w:divId w:val="161258595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612585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27101287</w:t>
            </w:r>
          </w:p>
        </w:tc>
        <w:tc>
          <w:tcPr>
            <w:tcW w:w="0" w:type="auto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</w:p>
        </w:tc>
      </w:tr>
      <w:tr w:rsidR="00000000">
        <w:trPr>
          <w:divId w:val="1612585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</w:p>
        </w:tc>
      </w:tr>
      <w:tr w:rsidR="00000000">
        <w:trPr>
          <w:divId w:val="1612585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2585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C44F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"Интер РАО" ИНН 2320109650 (акции 1-04-33498-E/RU000A0JPNM1, 1-04-33498-E/RU000A0JPNM1)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51"/>
        <w:gridCol w:w="62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4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337018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город Москва, Площадь Европы, дом 2, Гостиница «</w:t>
            </w:r>
            <w:r>
              <w:rPr>
                <w:rFonts w:eastAsia="Times New Roman"/>
              </w:rPr>
              <w:br/>
              <w:t>Рэдиссон-Славянская», Конференц-зал</w:t>
            </w:r>
          </w:p>
        </w:tc>
      </w:tr>
    </w:tbl>
    <w:p w:rsidR="00000000" w:rsidRDefault="000C44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3"/>
        <w:gridCol w:w="839"/>
        <w:gridCol w:w="1165"/>
        <w:gridCol w:w="1165"/>
        <w:gridCol w:w="967"/>
        <w:gridCol w:w="1022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C4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337018X23645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337018X23647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0C44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4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337019</w:t>
            </w:r>
          </w:p>
        </w:tc>
      </w:tr>
    </w:tbl>
    <w:p w:rsidR="00000000" w:rsidRDefault="000C44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23"/>
        <w:gridCol w:w="40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44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мая </w:t>
            </w:r>
            <w:r>
              <w:rPr>
                <w:rFonts w:eastAsia="Times New Roman"/>
              </w:rPr>
              <w:t xml:space="preserve">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- 119435, Российская Федерация, г. Москва, ул. Большая Пироговская, д.</w:t>
            </w:r>
            <w:r>
              <w:rPr>
                <w:rFonts w:eastAsia="Times New Roman"/>
              </w:rPr>
              <w:br/>
              <w:t> 27, стр. 2, ПАО «Интер РАО»; - 127137, г. Москва, а/я 54, АО ВТБ Рег</w:t>
            </w:r>
            <w:r>
              <w:rPr>
                <w:rFonts w:eastAsia="Times New Roman"/>
              </w:rPr>
              <w:br/>
              <w:t xml:space="preserve">истратор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44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4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4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4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0C44F8">
      <w:pPr>
        <w:rPr>
          <w:rFonts w:eastAsia="Times New Roman"/>
        </w:rPr>
      </w:pPr>
    </w:p>
    <w:p w:rsidR="00000000" w:rsidRDefault="000C44F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C44F8">
      <w:pPr>
        <w:rPr>
          <w:rFonts w:eastAsia="Times New Roman"/>
        </w:rPr>
      </w:pPr>
      <w:r>
        <w:rPr>
          <w:rFonts w:eastAsia="Times New Roman"/>
        </w:rPr>
        <w:t>1.Утверждение годового отчёта Общества.</w:t>
      </w:r>
      <w:r>
        <w:rPr>
          <w:rFonts w:eastAsia="Times New Roman"/>
        </w:rPr>
        <w:br/>
        <w:t>2.Утверждение годовой бухгалтерской (финансовой) отчетности Общества.</w:t>
      </w:r>
      <w:r>
        <w:rPr>
          <w:rFonts w:eastAsia="Times New Roman"/>
        </w:rPr>
        <w:br/>
        <w:t xml:space="preserve">3.О распределении прибыли и </w:t>
      </w:r>
      <w:r>
        <w:rPr>
          <w:rFonts w:eastAsia="Times New Roman"/>
        </w:rPr>
        <w:t>убытков Общества.</w:t>
      </w:r>
      <w:r>
        <w:rPr>
          <w:rFonts w:eastAsia="Times New Roman"/>
        </w:rPr>
        <w:br/>
        <w:t xml:space="preserve">4.О выплате (объявлении) дивидендов по результатам 2017 года. </w:t>
      </w:r>
      <w:r>
        <w:rPr>
          <w:rFonts w:eastAsia="Times New Roman"/>
        </w:rPr>
        <w:br/>
        <w:t>5.О выплате вознаграждения членам Совета директоров Общества.</w:t>
      </w:r>
      <w:r>
        <w:rPr>
          <w:rFonts w:eastAsia="Times New Roman"/>
        </w:rPr>
        <w:br/>
        <w:t>6.О выплате вознаграждения членам Ревизионной комиссии Общества.</w:t>
      </w:r>
      <w:r>
        <w:rPr>
          <w:rFonts w:eastAsia="Times New Roman"/>
        </w:rPr>
        <w:br/>
        <w:t>7.Избрание членов Совета директоров Общества.</w:t>
      </w:r>
      <w:r>
        <w:rPr>
          <w:rFonts w:eastAsia="Times New Roman"/>
        </w:rPr>
        <w:br/>
        <w:t>8.</w:t>
      </w:r>
      <w:r>
        <w:rPr>
          <w:rFonts w:eastAsia="Times New Roman"/>
        </w:rPr>
        <w:t>Избрание членов Ревизионной комиссии Общества.</w:t>
      </w:r>
      <w:r>
        <w:rPr>
          <w:rFonts w:eastAsia="Times New Roman"/>
        </w:rPr>
        <w:br/>
        <w:t xml:space="preserve">9.Утверждение аудитора Общества. </w:t>
      </w:r>
    </w:p>
    <w:p w:rsidR="00000000" w:rsidRDefault="000C44F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 эмитента </w:t>
      </w:r>
    </w:p>
    <w:p w:rsidR="00000000" w:rsidRDefault="000C44F8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</w:t>
      </w:r>
      <w:r>
        <w:t>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C44F8" w:rsidRDefault="000C44F8">
      <w:pPr>
        <w:pStyle w:val="HTML"/>
      </w:pPr>
      <w:r>
        <w:t>По всем вопросам, связанным с настоящим сообщением</w:t>
      </w:r>
      <w:r>
        <w:t>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C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51755"/>
    <w:rsid w:val="000C44F8"/>
    <w:rsid w:val="0035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8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2018-03-19T08:17:00Z</dcterms:created>
  <dcterms:modified xsi:type="dcterms:W3CDTF">2018-03-19T08:17:00Z</dcterms:modified>
</cp:coreProperties>
</file>