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275A">
      <w:pPr>
        <w:pStyle w:val="a3"/>
        <w:divId w:val="18883019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830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66136305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</w:p>
        </w:tc>
      </w:tr>
      <w:tr w:rsidR="00000000">
        <w:trPr>
          <w:divId w:val="188830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</w:p>
        </w:tc>
      </w:tr>
      <w:tr w:rsidR="00000000">
        <w:trPr>
          <w:divId w:val="188830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66093715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</w:p>
        </w:tc>
      </w:tr>
      <w:tr w:rsidR="00000000">
        <w:trPr>
          <w:divId w:val="188830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8301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275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  <w:r>
              <w:rPr>
                <w:rFonts w:eastAsia="Times New Roman"/>
              </w:rPr>
              <w:t>0335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27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F27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33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7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Россия,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</w:t>
            </w:r>
            <w:r>
              <w:rPr>
                <w:rFonts w:eastAsia="Times New Roman"/>
              </w:rPr>
              <w:t xml:space="preserve">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7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https://www.vtbreg.ru/</w:t>
            </w:r>
          </w:p>
        </w:tc>
      </w:tr>
    </w:tbl>
    <w:p w:rsidR="00000000" w:rsidRDefault="002F275A">
      <w:pPr>
        <w:rPr>
          <w:rFonts w:eastAsia="Times New Roman"/>
        </w:rPr>
      </w:pPr>
    </w:p>
    <w:p w:rsidR="00000000" w:rsidRDefault="002F27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275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 том числе о выплате (объявлении) дивидендов) и убытков Общества по результатам 2021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>5. Об утверждении аудитора Общ</w:t>
      </w:r>
      <w:r>
        <w:rPr>
          <w:rFonts w:eastAsia="Times New Roman"/>
        </w:rPr>
        <w:t xml:space="preserve">ества. </w:t>
      </w:r>
      <w:r>
        <w:rPr>
          <w:rFonts w:eastAsia="Times New Roman"/>
        </w:rPr>
        <w:br/>
        <w:t xml:space="preserve">6. Об утверждении Положения о Ревизионной комиссии Общества в новой редакции. </w:t>
      </w:r>
    </w:p>
    <w:p w:rsidR="00000000" w:rsidRDefault="002F275A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</w:t>
      </w:r>
      <w:r>
        <w:t xml:space="preserve">и ЦУП «Кворум» </w:t>
      </w:r>
    </w:p>
    <w:p w:rsidR="00000000" w:rsidRDefault="002F27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F275A">
      <w:pPr>
        <w:rPr>
          <w:rFonts w:eastAsia="Times New Roman"/>
        </w:rPr>
      </w:pPr>
      <w:r>
        <w:rPr>
          <w:rFonts w:eastAsia="Times New Roman"/>
        </w:rPr>
        <w:br/>
      </w:r>
    </w:p>
    <w:p w:rsidR="002F275A" w:rsidRDefault="002F275A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FC0"/>
    <w:rsid w:val="002F275A"/>
    <w:rsid w:val="007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1F4B9F-37DF-452D-9C26-6C06749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2022-05-16T05:02:00Z</dcterms:created>
  <dcterms:modified xsi:type="dcterms:W3CDTF">2022-05-16T05:02:00Z</dcterms:modified>
</cp:coreProperties>
</file>