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F9C">
      <w:pPr>
        <w:pStyle w:val="a3"/>
        <w:divId w:val="7667289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6728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105036805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</w:p>
        </w:tc>
      </w:tr>
      <w:tr w:rsidR="00000000">
        <w:trPr>
          <w:divId w:val="766728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</w:p>
        </w:tc>
      </w:tr>
      <w:tr w:rsidR="00000000">
        <w:trPr>
          <w:divId w:val="766728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91092064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</w:p>
        </w:tc>
      </w:tr>
      <w:tr w:rsidR="00000000">
        <w:trPr>
          <w:divId w:val="766728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6728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F9C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"Ростелеком" ИНН 7707049388 (облигация 4B02-04-00124-A-001P / ISIN RU000A0ZYYE3)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897638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2025 г.</w:t>
            </w:r>
          </w:p>
        </w:tc>
      </w:tr>
    </w:tbl>
    <w:p w:rsidR="00000000" w:rsidRDefault="00231F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897638X39815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1F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КДi= Ci * Nom * (ДОКП(i) - ДНКП(i)) / (365 * 100%), &lt;br/&gt;где&lt;br/&gt;</w:t>
            </w:r>
            <w:r>
              <w:rPr>
                <w:rFonts w:eastAsia="Times New Roman"/>
              </w:rPr>
              <w:t>КДi - величина купонного дохода по каждой Биржевой облигации по i-му купонному периоду (в рублях);&lt;br/&gt;Nom –номинальная стоимость одной Биржевой облигации (в рублях);&lt;br/&gt;Ci - размер процентной ставки по i-му купону, проценты годовых;&lt;br/&gt;ДНКП(i) – дата на</w:t>
            </w:r>
            <w:r>
              <w:rPr>
                <w:rFonts w:eastAsia="Times New Roman"/>
              </w:rPr>
              <w:t>чала i-го купонного периода.&lt;br/&gt;ДОКП(i) – дата окончания i-го купонного периода.&lt;br/&gt;i - порядковый номер купонного периода (i=1,2,3…20).&lt;br/&gt;КДi рассчитывается с точностью до второго знака после запятой (округление второго знака после запятой производитс</w:t>
            </w:r>
            <w:r>
              <w:rPr>
                <w:rFonts w:eastAsia="Times New Roman"/>
              </w:rPr>
              <w:t>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</w:t>
            </w:r>
            <w:r>
              <w:rPr>
                <w:rFonts w:eastAsia="Times New Roman"/>
              </w:rPr>
              <w:t>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2025 г. по 07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31F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9C">
            <w:pPr>
              <w:rPr>
                <w:rFonts w:eastAsia="Times New Roman"/>
              </w:rPr>
            </w:pPr>
          </w:p>
        </w:tc>
      </w:tr>
    </w:tbl>
    <w:p w:rsidR="00000000" w:rsidRDefault="00231F9C">
      <w:pPr>
        <w:rPr>
          <w:rFonts w:eastAsia="Times New Roman"/>
        </w:rPr>
      </w:pPr>
    </w:p>
    <w:p w:rsidR="00000000" w:rsidRDefault="00231F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31F9C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231F9C">
      <w:pPr>
        <w:pStyle w:val="a3"/>
      </w:pPr>
      <w:r>
        <w:t>1279793429</w:t>
      </w:r>
    </w:p>
    <w:p w:rsidR="00000000" w:rsidRDefault="00231F9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1F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31F9C">
      <w:pPr>
        <w:rPr>
          <w:rFonts w:eastAsia="Times New Roman"/>
        </w:rPr>
      </w:pPr>
      <w:r>
        <w:rPr>
          <w:rFonts w:eastAsia="Times New Roman"/>
        </w:rPr>
        <w:br/>
      </w:r>
    </w:p>
    <w:p w:rsidR="00231F9C" w:rsidRDefault="00231F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7C79"/>
    <w:rsid w:val="00231F9C"/>
    <w:rsid w:val="00C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228715-1618-47B9-AA12-503DE45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932a3ec2d4efe8fee96957da5b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2025-02-20T05:01:00Z</dcterms:created>
  <dcterms:modified xsi:type="dcterms:W3CDTF">2025-02-20T05:01:00Z</dcterms:modified>
</cp:coreProperties>
</file>