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45D7">
      <w:pPr>
        <w:pStyle w:val="a3"/>
        <w:divId w:val="438989097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38989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29907380</w:t>
            </w:r>
          </w:p>
        </w:tc>
        <w:tc>
          <w:tcPr>
            <w:tcW w:w="0" w:type="auto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</w:p>
        </w:tc>
      </w:tr>
      <w:tr w:rsidR="00000000">
        <w:trPr>
          <w:divId w:val="438989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</w:p>
        </w:tc>
      </w:tr>
      <w:tr w:rsidR="00000000">
        <w:trPr>
          <w:divId w:val="438989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29744058</w:t>
            </w:r>
          </w:p>
        </w:tc>
        <w:tc>
          <w:tcPr>
            <w:tcW w:w="0" w:type="auto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</w:p>
        </w:tc>
      </w:tr>
      <w:tr w:rsidR="00000000">
        <w:trPr>
          <w:divId w:val="438989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8989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45D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363935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C45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C4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363935X3436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CC45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363939</w:t>
            </w:r>
          </w:p>
        </w:tc>
      </w:tr>
    </w:tbl>
    <w:p w:rsidR="00000000" w:rsidRDefault="00CC45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5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C45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72"/>
        <w:gridCol w:w="758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C4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5D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45D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45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6 месяцев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C45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5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C45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Произвести выплату дивидендов по результатам 6 месяцев 2018 года: а) по привилегированным акциям в размере 3027% к номинальной стоимости акции; б) по обыкновенным акциям в размере 3027% к номинальной стоимости акции. Установить 12 октября 2018 года как дат</w:t>
            </w:r>
            <w:r>
              <w:rPr>
                <w:rFonts w:eastAsia="Times New Roman"/>
              </w:rPr>
              <w:t xml:space="preserve">у, на которую определяются лица, имеющие право наполучение дивидендов. Выплату дивидендов произвести в денежной форме. </w:t>
            </w:r>
          </w:p>
        </w:tc>
        <w:tc>
          <w:tcPr>
            <w:tcW w:w="0" w:type="auto"/>
            <w:vAlign w:val="center"/>
            <w:hideMark/>
          </w:tcPr>
          <w:p w:rsidR="00000000" w:rsidRDefault="00CC45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5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5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5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5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45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45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C45D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C45D7">
      <w:pPr>
        <w:rPr>
          <w:rFonts w:eastAsia="Times New Roman"/>
        </w:rPr>
      </w:pPr>
    </w:p>
    <w:p w:rsidR="00000000" w:rsidRDefault="00CC45D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C45D7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6 месяцев 2018 года. </w:t>
      </w:r>
    </w:p>
    <w:p w:rsidR="00000000" w:rsidRDefault="00CC45D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C45D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C45D7" w:rsidRDefault="00CC45D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sectPr w:rsidR="00CC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F11DA"/>
    <w:rsid w:val="002F11DA"/>
    <w:rsid w:val="00CC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8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ee61d6b9513428fa6efce87b78e4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2018-09-04T06:26:00Z</dcterms:created>
  <dcterms:modified xsi:type="dcterms:W3CDTF">2018-09-04T06:26:00Z</dcterms:modified>
</cp:coreProperties>
</file>