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17D3">
      <w:pPr>
        <w:pStyle w:val="a3"/>
        <w:divId w:val="156278713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627871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45028783</w:t>
            </w:r>
          </w:p>
        </w:tc>
        <w:tc>
          <w:tcPr>
            <w:tcW w:w="0" w:type="auto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</w:p>
        </w:tc>
      </w:tr>
      <w:tr w:rsidR="00000000">
        <w:trPr>
          <w:divId w:val="15627871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</w:p>
        </w:tc>
      </w:tr>
      <w:tr w:rsidR="00000000">
        <w:trPr>
          <w:divId w:val="15627871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44394699</w:t>
            </w:r>
          </w:p>
        </w:tc>
        <w:tc>
          <w:tcPr>
            <w:tcW w:w="0" w:type="auto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</w:p>
        </w:tc>
      </w:tr>
      <w:tr w:rsidR="00000000">
        <w:trPr>
          <w:divId w:val="15627871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27871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17D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537119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E17D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1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537119X5995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4E17D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537120</w:t>
            </w:r>
          </w:p>
        </w:tc>
      </w:tr>
    </w:tbl>
    <w:p w:rsidR="00000000" w:rsidRDefault="004E17D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6527"/>
        <w:gridCol w:w="1469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E1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девяти месяцев 2020 года в размере 37 рублей 34 копейки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</w:t>
            </w:r>
            <w:r>
              <w:rPr>
                <w:rFonts w:eastAsia="Times New Roman"/>
              </w:rPr>
              <w:t xml:space="preserve">обществом. Определить 8 декабря 2020 года датой, на которую определяются лица, имеющие право на получение дивидендов по результатам девяти месяцев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710997182</w:t>
            </w:r>
            <w:r>
              <w:rPr>
                <w:rFonts w:eastAsia="Times New Roman"/>
              </w:rPr>
              <w:br/>
              <w:t>Воздержался: 4551</w:t>
            </w:r>
            <w:r>
              <w:rPr>
                <w:rFonts w:eastAsia="Times New Roman"/>
              </w:rPr>
              <w:br/>
              <w:t>Не участвовало: 15990</w:t>
            </w:r>
          </w:p>
        </w:tc>
      </w:tr>
    </w:tbl>
    <w:p w:rsidR="00000000" w:rsidRDefault="004E17D3">
      <w:pPr>
        <w:rPr>
          <w:rFonts w:eastAsia="Times New Roman"/>
        </w:rPr>
      </w:pPr>
    </w:p>
    <w:p w:rsidR="00000000" w:rsidRDefault="004E17D3">
      <w:pPr>
        <w:pStyle w:val="a3"/>
      </w:pPr>
      <w:r>
        <w:lastRenderedPageBreak/>
        <w:t>Настоящим сообщаем о пол</w:t>
      </w:r>
      <w:r>
        <w:t>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</w:t>
      </w:r>
      <w:r>
        <w:t xml:space="preserve">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E17D3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</w:t>
      </w:r>
      <w:r>
        <w:t>ционеров.</w:t>
      </w:r>
    </w:p>
    <w:p w:rsidR="00000000" w:rsidRDefault="004E17D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 xml:space="preserve">* НРД не отвечает за полноту и достоверность информации, полученной от третьих лиц. </w:t>
      </w:r>
    </w:p>
    <w:p w:rsidR="00000000" w:rsidRDefault="004E17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4E17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4E17D3">
      <w:pPr>
        <w:rPr>
          <w:rFonts w:eastAsia="Times New Roman"/>
        </w:rPr>
      </w:pPr>
      <w:r>
        <w:rPr>
          <w:rFonts w:eastAsia="Times New Roman"/>
        </w:rPr>
        <w:br/>
      </w:r>
    </w:p>
    <w:p w:rsidR="004E17D3" w:rsidRDefault="004E17D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E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2027"/>
    <w:rsid w:val="004E17D3"/>
    <w:rsid w:val="00D1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C432EA-2031-4485-B46F-36720AC2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bb9bd8d5e747b38234e7620970d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2020-12-02T04:28:00Z</dcterms:created>
  <dcterms:modified xsi:type="dcterms:W3CDTF">2020-12-02T04:28:00Z</dcterms:modified>
</cp:coreProperties>
</file>