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658">
      <w:pPr>
        <w:pStyle w:val="a3"/>
        <w:divId w:val="1243480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348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76755857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</w:tr>
      <w:tr w:rsidR="00000000">
        <w:trPr>
          <w:divId w:val="124348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</w:tr>
      <w:tr w:rsidR="00000000">
        <w:trPr>
          <w:divId w:val="124348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76567976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</w:tr>
      <w:tr w:rsidR="00000000">
        <w:trPr>
          <w:divId w:val="124348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348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6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2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62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</w:tr>
    </w:tbl>
    <w:p w:rsidR="00000000" w:rsidRDefault="00B62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B62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74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распределить чистую прибыль ПАО Сбербанк за 2022 год после налогообложения на выплату дивидендов; 2) направить на выплату дивидендов по итогам 2022 года 564 673 700 000,00 руб.; 3) выплатить дивиденды за 2022 год по обыкновенным акциям ПАО Сбербанк в ра</w:t>
            </w:r>
            <w:r>
              <w:rPr>
                <w:rFonts w:eastAsia="Times New Roman"/>
              </w:rPr>
              <w:t xml:space="preserve">змере 25,00 руб. на одну акцию, по привилегированным акциям ПАО Сбербанк – 25,00 руб. на одну акцию; 4) утвердить 11 мая 2023 года </w:t>
            </w:r>
            <w:r>
              <w:rPr>
                <w:rFonts w:eastAsia="Times New Roman"/>
              </w:rPr>
              <w:lastRenderedPageBreak/>
              <w:t xml:space="preserve">датой, на которую определяются лица, имеющие право на получение дивидендов за 2022г. 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2023 год и 1-й квартал 2024 года ООО «ЦАТР –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</w:t>
            </w:r>
            <w:r>
              <w:rPr>
                <w:rFonts w:eastAsia="Times New Roman"/>
              </w:rPr>
              <w:t>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</w:t>
            </w:r>
            <w:r>
              <w:rPr>
                <w:rFonts w:eastAsia="Times New Roman"/>
              </w:rPr>
              <w:t xml:space="preserve"> ПАО Сбербанк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B626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2658">
      <w:pPr>
        <w:rPr>
          <w:rFonts w:eastAsia="Times New Roman"/>
        </w:rPr>
      </w:pPr>
    </w:p>
    <w:p w:rsidR="00000000" w:rsidRDefault="00B626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265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2022 год.</w:t>
      </w:r>
      <w:r>
        <w:rPr>
          <w:rFonts w:eastAsia="Times New Roman"/>
        </w:rPr>
        <w:br/>
        <w:t>2. О распределении прибыли и выплате дивидендов за 2022 год.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Об утверждении Устава в новой редакции. </w:t>
      </w:r>
    </w:p>
    <w:p w:rsidR="00000000" w:rsidRDefault="00B6265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</w:t>
      </w:r>
      <w:r>
        <w:t xml:space="preserve">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</w:t>
      </w:r>
      <w:r>
        <w:t xml:space="preserve">полученной от эмитента. </w:t>
      </w:r>
    </w:p>
    <w:p w:rsidR="00000000" w:rsidRDefault="00B626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2658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62658">
      <w:pPr>
        <w:rPr>
          <w:rFonts w:eastAsia="Times New Roman"/>
        </w:rPr>
      </w:pPr>
      <w:r>
        <w:rPr>
          <w:rFonts w:eastAsia="Times New Roman"/>
        </w:rPr>
        <w:br/>
      </w:r>
    </w:p>
    <w:p w:rsidR="00B62658" w:rsidRDefault="00B62658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36FC"/>
    <w:rsid w:val="00B62658"/>
    <w:rsid w:val="00E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39C789-E0A4-4528-ADF7-C821335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3a344950e4bb98d2ff67e460760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2023-04-04T11:13:00Z</dcterms:created>
  <dcterms:modified xsi:type="dcterms:W3CDTF">2023-04-04T11:13:00Z</dcterms:modified>
</cp:coreProperties>
</file>