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0C80">
      <w:pPr>
        <w:pStyle w:val="a3"/>
        <w:divId w:val="182616298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616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21655884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</w:p>
        </w:tc>
      </w:tr>
      <w:tr w:rsidR="00000000">
        <w:trPr>
          <w:divId w:val="182616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</w:p>
        </w:tc>
      </w:tr>
      <w:tr w:rsidR="00000000">
        <w:trPr>
          <w:divId w:val="182616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21649630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</w:p>
        </w:tc>
      </w:tr>
      <w:tr w:rsidR="00000000">
        <w:trPr>
          <w:divId w:val="182616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16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0C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</w:t>
            </w:r>
          </w:p>
        </w:tc>
      </w:tr>
    </w:tbl>
    <w:p w:rsidR="00000000" w:rsidRDefault="00BD0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D0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D0C80">
      <w:pPr>
        <w:rPr>
          <w:rFonts w:eastAsia="Times New Roman"/>
        </w:rPr>
      </w:pPr>
    </w:p>
    <w:p w:rsidR="00000000" w:rsidRDefault="00BD0C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0C8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вознаграждений за работу в составе совета директоров (наблюдательного сов</w:t>
      </w:r>
      <w:r>
        <w:rPr>
          <w:rFonts w:eastAsia="Times New Roman"/>
        </w:rPr>
        <w:t>ета)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вознаграждений за работу в составе ревизионной комиссии членам ревизионной комиссии, не являющимся государствен</w:t>
      </w:r>
      <w:r>
        <w:rPr>
          <w:rFonts w:eastAsia="Times New Roman"/>
        </w:rPr>
        <w:t>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(наблюдательного совета) Общества.</w:t>
      </w:r>
      <w:r>
        <w:rPr>
          <w:rFonts w:eastAsia="Times New Roman"/>
        </w:rPr>
        <w:br/>
        <w:t>8. Избрание членов ревизионной комиссии (ревизора)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BD0C80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BD0C8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D0C80" w:rsidRDefault="00BD0C80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</w:t>
      </w:r>
      <w:r>
        <w:rPr>
          <w:rFonts w:eastAsia="Times New Roman"/>
        </w:rPr>
        <w:t>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D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4BCC"/>
    <w:rsid w:val="00BD0C80"/>
    <w:rsid w:val="00EB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2017-02-07T10:10:00Z</dcterms:created>
  <dcterms:modified xsi:type="dcterms:W3CDTF">2017-02-07T10:10:00Z</dcterms:modified>
</cp:coreProperties>
</file>