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600D">
      <w:pPr>
        <w:pStyle w:val="a3"/>
        <w:divId w:val="1775707302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75707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19749012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</w:p>
        </w:tc>
      </w:tr>
      <w:tr w:rsidR="00000000">
        <w:trPr>
          <w:divId w:val="1775707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</w:p>
        </w:tc>
      </w:tr>
      <w:tr w:rsidR="00000000">
        <w:trPr>
          <w:divId w:val="1775707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19573721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</w:p>
        </w:tc>
      </w:tr>
      <w:tr w:rsidR="00000000">
        <w:trPr>
          <w:divId w:val="1775707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5707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7600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"Уралкалий" ИНН 5911029807 (акция 1-01-00296-A/RU0007661302)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60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244720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760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3"/>
        <w:gridCol w:w="951"/>
        <w:gridCol w:w="1318"/>
        <w:gridCol w:w="1318"/>
        <w:gridCol w:w="1094"/>
        <w:gridCol w:w="1156"/>
        <w:gridCol w:w="1109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760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0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0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0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0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0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0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0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0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244720X5217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B760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65"/>
        <w:gridCol w:w="41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60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августа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127015, г.Москва, ул.Правды, д.23 - АО ВТБ Регистратор, 6140</w:t>
            </w:r>
            <w:r>
              <w:rPr>
                <w:rFonts w:eastAsia="Times New Roman"/>
              </w:rPr>
              <w:t>02, Пермск</w:t>
            </w:r>
            <w:r>
              <w:rPr>
                <w:rFonts w:eastAsia="Times New Roman"/>
              </w:rPr>
              <w:br/>
              <w:t>ий край, г.Пермь, ул.Сибирская, д.94 - Пермский филиал АО ВТБ Регистра</w:t>
            </w:r>
            <w:r>
              <w:rPr>
                <w:rFonts w:eastAsia="Times New Roman"/>
              </w:rPr>
              <w:br/>
              <w:t>тор, 618426, Пермский край, г.Березники, ул.Пятилетки, 63 - ПАО "Уралк</w:t>
            </w:r>
            <w:r>
              <w:rPr>
                <w:rFonts w:eastAsia="Times New Roman"/>
              </w:rPr>
              <w:br/>
              <w:t>алий"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60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0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0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B760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29"/>
        <w:gridCol w:w="762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760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Об одобрении крупной сделки (совокупности взаимосвязанных сделок), в совершении которой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60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п.п. 14 п. 8.5 Устава ПАО «Уралкалий» и п. 3 ст. 79 Федерального закона от 26 декабря 1995 г. № 208-ФЗ «Об акционерных обществах» одобрить крупную сделку (совокупность взаимосвязанных сделок), в совершении которой имеется заинтересованност</w:t>
            </w:r>
            <w:r>
              <w:rPr>
                <w:rFonts w:eastAsia="Times New Roman"/>
              </w:rPr>
              <w:t xml:space="preserve">ь..........полную формулировку решения см.файл "Формулировка решения.docx" 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Об одобрении сделок между ПАО «Уралкалий» и заинтересованным лицом, которые могут быть совершены в будущем в процессе осуществления ПАО «Уралкалий» его обычной хозяйственной деятельности (в порядке пункта 6 статьи 83 Федерального закона «Об акционерных о</w:t>
            </w:r>
            <w:r>
              <w:rPr>
                <w:rFonts w:eastAsia="Times New Roman"/>
              </w:rPr>
              <w:t xml:space="preserve">бществах»). 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60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заключение между ПАО «Уралкалий» (продавец, поставщик) и Акционерным обществом «Объединенная химическая компания </w:t>
            </w:r>
            <w:r>
              <w:rPr>
                <w:rFonts w:eastAsia="Times New Roman"/>
              </w:rPr>
              <w:t>«УРАЛХИМ» (покупатель) договоров купли-продажи, договоров поставки как сделок, в совершении которых имеется заинтересованность и которые могут быть совершены в будущем в процессе осуществления ПАО «Уралкалий» его обычной хозяйственной деятельности, установ</w:t>
            </w:r>
            <w:r>
              <w:rPr>
                <w:rFonts w:eastAsia="Times New Roman"/>
              </w:rPr>
              <w:t xml:space="preserve">ив при этом, что предельная сумма, на которую могут быть совершены указанные сделки, составляет 820 000 000 рублей.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60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заключение между ПАО «Уралкалий» (продавец, поставщик) и Акционерным обществом «Воскресенские минеральные удобрения» (покупатель) договоров купли-продажи, договоров поставки как сделок, в совершении которых имеется заинтересованность и которые мог</w:t>
            </w:r>
            <w:r>
              <w:rPr>
                <w:rFonts w:eastAsia="Times New Roman"/>
              </w:rPr>
              <w:t xml:space="preserve">ут быть совершены в будущем в процессе осуществления ПАО «Уралкалий» его обычной хозяйственной деятельности, установив при этом, что предельная сумма, на которую могут быть совершены указанные сделки, составляет 1 200 000 000 рублей.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</w:t>
            </w:r>
            <w:r>
              <w:rPr>
                <w:rFonts w:eastAsia="Times New Roman"/>
              </w:rPr>
              <w:t>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60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2.3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заключение между ПАО «Уралкалий» (продавец, поставщик) и Публичным акционерным обществом «Корпорация ВСМПО-АВИСМА» </w:t>
            </w:r>
            <w:r>
              <w:rPr>
                <w:rFonts w:eastAsia="Times New Roman"/>
              </w:rPr>
              <w:t>(покупатель) договоров купли-продажи, договоров поставки как сделок, в совершении которых имеется заинтересованность и которые могут быть совершены в будущем в процессе осуществления ПАО «Уралкалий» его обычной хозяйственной деятельности, установив при это</w:t>
            </w:r>
            <w:r>
              <w:rPr>
                <w:rFonts w:eastAsia="Times New Roman"/>
              </w:rPr>
              <w:t xml:space="preserve">м, что предельная сумма, на которую могут быть совершены указанные сделки, составляет 600 000 000 рублей.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60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2.4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заключение между ПАО «Уралкалий» (покупатель) и Акционерным обществом «Воскресенские минеральные удобрения» (продавец, поставщик) договоров купли-продажи, договоров поставки как сделок, в совершении которых имеется заинтересованность и которые мог</w:t>
            </w:r>
            <w:r>
              <w:rPr>
                <w:rFonts w:eastAsia="Times New Roman"/>
              </w:rPr>
              <w:t xml:space="preserve">ут быть совершены в будущем в процессе осуществления ПАО «Уралкалий» его обычной хозяйственной деятельности, установив при этом, что предельная сумма, на которую могут быть совершены указанные сделки, составляет 310 000 000 рублей.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ORDI </w:t>
            </w:r>
            <w:r>
              <w:rPr>
                <w:rFonts w:eastAsia="Times New Roman"/>
              </w:rPr>
              <w:t>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60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2.5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заключение между ПАО «Уралкалий» (покупатель) и Акционерным обществом «Объединенная химическая компания «УРАЛХИМ» (продавец, поставщик) </w:t>
            </w:r>
            <w:r>
              <w:rPr>
                <w:rFonts w:eastAsia="Times New Roman"/>
              </w:rPr>
              <w:t>договоров купли-продажи, договоров поставки как сделок, в совершении которых имеется заинтересованность и которые могут быть совершены в будущем в процессе осуществления ПАО «Уралкалий» его обычной хозяйственной деятельности, установив при этом, что предел</w:t>
            </w:r>
            <w:r>
              <w:rPr>
                <w:rFonts w:eastAsia="Times New Roman"/>
              </w:rPr>
              <w:t xml:space="preserve">ьная сумма, на которую могут быть совершены указанные сделки, составляет 1 000 000 000 рублей.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60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2.6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заключение между ПАО «Уралкалий» (покупатель) и Публичным акционерным обществом «Корпорация ВСМПО-АВИСМА» (продавец, поставщик) договоров купли-продажи, договоров поставки как сделок, в совершении которых имеется заинтересованность и которые могут</w:t>
            </w:r>
            <w:r>
              <w:rPr>
                <w:rFonts w:eastAsia="Times New Roman"/>
              </w:rPr>
              <w:t xml:space="preserve"> быть совершены в будущем в процессе осуществления ПАО «Уралкалий» его обычной хозяйственной деятельности, установив при этом, что предельная сумма, на которую могут быть совершены указанные сделки, составляет 500 000 000 рублей.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60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2.7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заключение между ПАО «Уралкалий» (страхователь) и Общество с ограниченной ответственностью «Страховая компания «Согласие» </w:t>
            </w:r>
            <w:r>
              <w:rPr>
                <w:rFonts w:eastAsia="Times New Roman"/>
              </w:rPr>
              <w:t>(страховщик) договоров страхования как сделок, в совершении которых имеется заинтересованность и которые могут быть совершены в будущем в процессе осуществления ПАО «Уралкалий» его обычной хозяйственной деятельности, установив при этом, что предельная сумм</w:t>
            </w:r>
            <w:r>
              <w:rPr>
                <w:rFonts w:eastAsia="Times New Roman"/>
              </w:rPr>
              <w:t xml:space="preserve">а, на которую могут быть совершены указанные сделки, составляет 18 000 000 рублей.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7600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7600D">
      <w:pPr>
        <w:rPr>
          <w:rFonts w:eastAsia="Times New Roman"/>
        </w:rPr>
      </w:pPr>
    </w:p>
    <w:p w:rsidR="00000000" w:rsidRDefault="00B7600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7600D">
      <w:pPr>
        <w:rPr>
          <w:rFonts w:eastAsia="Times New Roman"/>
        </w:rPr>
      </w:pPr>
      <w:r>
        <w:rPr>
          <w:rFonts w:eastAsia="Times New Roman"/>
        </w:rPr>
        <w:t xml:space="preserve">1. Об одобрении крупной сделки (совокупности взаимосвязанных сделок), в совершении которой имеется заинтересованность. </w:t>
      </w:r>
      <w:r>
        <w:rPr>
          <w:rFonts w:eastAsia="Times New Roman"/>
        </w:rPr>
        <w:br/>
        <w:t>2. Об одобрении сделок между ПАО «Уралкалий» и заинтересованным лицом, которые могут быть совершены в будущем в процессе осуществления П</w:t>
      </w:r>
      <w:r>
        <w:rPr>
          <w:rFonts w:eastAsia="Times New Roman"/>
        </w:rPr>
        <w:t xml:space="preserve">АО «Уралкалий» его обычной хозяйственной деятельности (в порядке пункта 6 статьи 83 Федерального закона «Об акционерных обществах»). </w:t>
      </w:r>
    </w:p>
    <w:p w:rsidR="00000000" w:rsidRDefault="00B7600D">
      <w:pPr>
        <w:pStyle w:val="a3"/>
      </w:pPr>
      <w:r>
        <w:t xml:space="preserve">4.6. Содержание и состав сведений, составляющих информацию (материалы), подлежащую предоставлению лицам, имеющим право на </w:t>
      </w:r>
      <w:r>
        <w:t xml:space="preserve">участие в общем собрании акционеров (Положение 546-П от 01.06.2016). </w:t>
      </w:r>
    </w:p>
    <w:p w:rsidR="00000000" w:rsidRDefault="00B7600D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</w:t>
      </w:r>
      <w:r>
        <w:t>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B7600D" w:rsidRDefault="00B7600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sectPr w:rsidR="00B76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1D2AC7"/>
    <w:rsid w:val="001D2AC7"/>
    <w:rsid w:val="00B7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70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31b90a14931436f8c3aba529e4e3a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1459</Words>
  <Characters>8318</Characters>
  <Application>Microsoft Office Word</Application>
  <DocSecurity>0</DocSecurity>
  <Lines>69</Lines>
  <Paragraphs>19</Paragraphs>
  <ScaleCrop>false</ScaleCrop>
  <Company/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2016-08-24T06:14:00Z</dcterms:created>
  <dcterms:modified xsi:type="dcterms:W3CDTF">2016-08-24T06:14:00Z</dcterms:modified>
</cp:coreProperties>
</file>