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13D3">
      <w:pPr>
        <w:pStyle w:val="a3"/>
        <w:divId w:val="8939250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392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23684038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</w:tr>
      <w:tr w:rsidR="00000000">
        <w:trPr>
          <w:divId w:val="89392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</w:tr>
      <w:tr w:rsidR="00000000">
        <w:trPr>
          <w:divId w:val="89392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23653105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</w:tr>
      <w:tr w:rsidR="00000000">
        <w:trPr>
          <w:divId w:val="89392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392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13D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"РусГидро" ИНН 2460066195 (акции 1-01-55038-E/RU000A0JPKH7), ПАО "РусГидро" ИНН 2460066195 (акции 1-01-55038-E-042D/RU000A0JX1</w:t>
      </w:r>
      <w:r>
        <w:rPr>
          <w:rFonts w:eastAsia="Times New Roman"/>
        </w:rPr>
        <w:t xml:space="preserve">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</w:t>
            </w:r>
          </w:p>
        </w:tc>
      </w:tr>
    </w:tbl>
    <w:p w:rsidR="00000000" w:rsidRDefault="00741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41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</w:tbl>
    <w:p w:rsidR="00000000" w:rsidRDefault="00741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1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360291531974</w:t>
            </w:r>
            <w:r>
              <w:rPr>
                <w:rFonts w:eastAsia="Times New Roman"/>
              </w:rPr>
              <w:br/>
              <w:t>Против: 35197153</w:t>
            </w:r>
            <w:r>
              <w:rPr>
                <w:rFonts w:eastAsia="Times New Roman"/>
              </w:rPr>
              <w:br/>
              <w:t>Воздержался: 82859486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2016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360290326093</w:t>
            </w:r>
            <w:r>
              <w:rPr>
                <w:rFonts w:eastAsia="Times New Roman"/>
              </w:rPr>
              <w:br/>
              <w:t>Против: 35193700</w:t>
            </w:r>
            <w:r>
              <w:rPr>
                <w:rFonts w:eastAsia="Times New Roman"/>
              </w:rPr>
              <w:br/>
              <w:t>Воздержался: 84467025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(убытков) Общества по результат</w:t>
            </w:r>
            <w:r>
              <w:rPr>
                <w:rFonts w:eastAsia="Times New Roman"/>
              </w:rPr>
              <w:t xml:space="preserve">ам 2016 года: Нераспределенная прибыль (убыток) отчетного периода: 41 876 917 365,56 руб. Распределить на: Резервный фонд 2 093 845 868,28 руб. Развитие Общества: 19 907 568 709,87 руб. Дивиденды: 19 875 502 787,41 руб. Погашение убытков прошлых лет: 0,00 </w:t>
            </w:r>
            <w:r>
              <w:rPr>
                <w:rFonts w:eastAsia="Times New Roman"/>
              </w:rPr>
              <w:t xml:space="preserve">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360407803059</w:t>
            </w:r>
            <w:r>
              <w:rPr>
                <w:rFonts w:eastAsia="Times New Roman"/>
              </w:rPr>
              <w:br/>
              <w:t>Против: 10000</w:t>
            </w:r>
            <w:r>
              <w:rPr>
                <w:rFonts w:eastAsia="Times New Roman"/>
              </w:rPr>
              <w:br/>
              <w:t>Воздержался: 2240185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Общества по итогам 2016 года в размере 0,0466245 рублей на одну акцию. </w:t>
            </w:r>
            <w:r>
              <w:rPr>
                <w:rFonts w:eastAsia="Times New Roman"/>
              </w:rPr>
              <w:t>Форма выплаты дивидендов: денежная. Установить 10.07.2017 в качестве даты, на которую определяются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 дове</w:t>
            </w:r>
            <w:r>
              <w:rPr>
                <w:rFonts w:eastAsia="Times New Roman"/>
              </w:rPr>
              <w:t>рительному управляющему, которые зарегистрированы в реестре акционеров Общества, не должен превышать 10 рабочих дней, а другим зарегистрированным в реестре акционеров Общества лицам – 25 рабочих дней с даты, на которую определяются лица, имеющие право на п</w:t>
            </w:r>
            <w:r>
              <w:rPr>
                <w:rFonts w:eastAsia="Times New Roman"/>
              </w:rPr>
              <w:t xml:space="preserve">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360405073423</w:t>
            </w:r>
            <w:r>
              <w:rPr>
                <w:rFonts w:eastAsia="Times New Roman"/>
              </w:rPr>
              <w:br/>
              <w:t>Против: 446728</w:t>
            </w:r>
            <w:r>
              <w:rPr>
                <w:rFonts w:eastAsia="Times New Roman"/>
              </w:rPr>
              <w:br/>
              <w:t>Воздержался: 1295937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Общества по итогам работы в Совете директоров за период с 27.06.2016 по </w:t>
            </w:r>
            <w:r>
              <w:rPr>
                <w:rFonts w:eastAsia="Times New Roman"/>
              </w:rPr>
              <w:t xml:space="preserve">26.06.2017 в размере, порядке и сроки, определенные Положением о выплате вознаграждений и компенсаций членам Совета директоров ПАО «РусГидро», утвержденным решением годового Общего собрания акционеров Общества от 29.06.2016 (протокол №15).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360356316807</w:t>
            </w:r>
            <w:r>
              <w:rPr>
                <w:rFonts w:eastAsia="Times New Roman"/>
              </w:rPr>
              <w:br/>
              <w:t>Против: 1685219</w:t>
            </w:r>
            <w:r>
              <w:rPr>
                <w:rFonts w:eastAsia="Times New Roman"/>
              </w:rPr>
              <w:br/>
              <w:t>Воздержался: 49795080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Общества,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360389869215</w:t>
            </w:r>
            <w:r>
              <w:rPr>
                <w:rFonts w:eastAsia="Times New Roman"/>
              </w:rPr>
              <w:br/>
              <w:t>Против: 1349620</w:t>
            </w:r>
            <w:r>
              <w:rPr>
                <w:rFonts w:eastAsia="Times New Roman"/>
              </w:rPr>
              <w:br/>
              <w:t>Воздержался: 16569041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4812786652629</w:t>
            </w:r>
            <w:r>
              <w:rPr>
                <w:rFonts w:eastAsia="Times New Roman"/>
              </w:rPr>
              <w:br/>
              <w:t>Против: 5743465</w:t>
            </w:r>
            <w:r>
              <w:rPr>
                <w:rFonts w:eastAsia="Times New Roman"/>
              </w:rPr>
              <w:br/>
              <w:t>Воздержался: 38329785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Артем Давидович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283691932026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592628452154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283757673361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283863433254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423382551884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779592635302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283757133469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422691274767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Подгузов Николай Радиевич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283750683222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283750873237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Шишин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283748386744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283761795182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324409828027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Анникова Наталия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360353149683</w:t>
            </w:r>
            <w:r>
              <w:rPr>
                <w:rFonts w:eastAsia="Times New Roman"/>
              </w:rPr>
              <w:br/>
              <w:t>Против: 458471</w:t>
            </w:r>
            <w:r>
              <w:rPr>
                <w:rFonts w:eastAsia="Times New Roman"/>
              </w:rPr>
              <w:br/>
              <w:t>Воздержался: 42262580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360313837387</w:t>
            </w:r>
            <w:r>
              <w:rPr>
                <w:rFonts w:eastAsia="Times New Roman"/>
              </w:rPr>
              <w:br/>
              <w:t>Против: 63076841</w:t>
            </w:r>
            <w:r>
              <w:rPr>
                <w:rFonts w:eastAsia="Times New Roman"/>
              </w:rPr>
              <w:br/>
              <w:t>Воздержался: 19891309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</w:t>
            </w:r>
            <w:r>
              <w:rPr>
                <w:rFonts w:eastAsia="Times New Roman"/>
              </w:rPr>
              <w:t>составе: - Репин 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360377337033</w:t>
            </w:r>
            <w:r>
              <w:rPr>
                <w:rFonts w:eastAsia="Times New Roman"/>
              </w:rPr>
              <w:br/>
              <w:t>Против: 767279</w:t>
            </w:r>
            <w:r>
              <w:rPr>
                <w:rFonts w:eastAsia="Times New Roman"/>
              </w:rPr>
              <w:br/>
              <w:t>Воздержался: 18373744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Костина Марина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360377058917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777950</w:t>
            </w:r>
            <w:r>
              <w:rPr>
                <w:rFonts w:eastAsia="Times New Roman"/>
              </w:rPr>
              <w:br/>
              <w:t>Воздержался: 18506381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Симочкин Дмитрий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360376128133</w:t>
            </w:r>
            <w:r>
              <w:rPr>
                <w:rFonts w:eastAsia="Times New Roman"/>
              </w:rPr>
              <w:br/>
              <w:t>Против: 722897</w:t>
            </w:r>
            <w:r>
              <w:rPr>
                <w:rFonts w:eastAsia="Times New Roman"/>
              </w:rPr>
              <w:br/>
              <w:t>Воздержался: 19493800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ПАО «РусГидро».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359474036014</w:t>
            </w:r>
            <w:r>
              <w:rPr>
                <w:rFonts w:eastAsia="Times New Roman"/>
              </w:rPr>
              <w:br/>
              <w:t>Против: 915957791</w:t>
            </w:r>
            <w:r>
              <w:rPr>
                <w:rFonts w:eastAsia="Times New Roman"/>
              </w:rPr>
              <w:br/>
              <w:t>Воздержался: 7014836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360379299586</w:t>
            </w:r>
            <w:r>
              <w:rPr>
                <w:rFonts w:eastAsia="Times New Roman"/>
              </w:rPr>
              <w:br/>
              <w:t>Против: 847974</w:t>
            </w:r>
            <w:r>
              <w:rPr>
                <w:rFonts w:eastAsia="Times New Roman"/>
              </w:rPr>
              <w:br/>
              <w:t>Воздержался: 6098050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Общего собрания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360389586865</w:t>
            </w:r>
            <w:r>
              <w:rPr>
                <w:rFonts w:eastAsia="Times New Roman"/>
              </w:rPr>
              <w:br/>
              <w:t>Против: 671110</w:t>
            </w:r>
            <w:r>
              <w:rPr>
                <w:rFonts w:eastAsia="Times New Roman"/>
              </w:rPr>
              <w:br/>
              <w:t>Воздержался: 7225086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360390836395</w:t>
            </w:r>
            <w:r>
              <w:rPr>
                <w:rFonts w:eastAsia="Times New Roman"/>
              </w:rPr>
              <w:br/>
              <w:t>Против: 5421</w:t>
            </w:r>
            <w:r>
              <w:rPr>
                <w:rFonts w:eastAsia="Times New Roman"/>
              </w:rPr>
              <w:t>87</w:t>
            </w:r>
            <w:r>
              <w:rPr>
                <w:rFonts w:eastAsia="Times New Roman"/>
              </w:rPr>
              <w:br/>
              <w:t>Воздержался: 6104261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358375374618</w:t>
            </w:r>
            <w:r>
              <w:rPr>
                <w:rFonts w:eastAsia="Times New Roman"/>
              </w:rPr>
              <w:br/>
              <w:t>Против: 2000228282</w:t>
            </w:r>
            <w:r>
              <w:rPr>
                <w:rFonts w:eastAsia="Times New Roman"/>
              </w:rPr>
              <w:br/>
              <w:t>Воздержался: 21486230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360385714110</w:t>
            </w:r>
            <w:r>
              <w:rPr>
                <w:rFonts w:eastAsia="Times New Roman"/>
              </w:rPr>
              <w:br/>
              <w:t>Против: 2021964</w:t>
            </w:r>
            <w:r>
              <w:rPr>
                <w:rFonts w:eastAsia="Times New Roman"/>
              </w:rPr>
              <w:br/>
              <w:t>Воздержался: 9664789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 членам Ревизионной комиссии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360372683760</w:t>
            </w:r>
            <w:r>
              <w:rPr>
                <w:rFonts w:eastAsia="Times New Roman"/>
              </w:rPr>
              <w:br/>
              <w:t>Против: 1728588</w:t>
            </w:r>
            <w:r>
              <w:rPr>
                <w:rFonts w:eastAsia="Times New Roman"/>
              </w:rPr>
              <w:br/>
              <w:t>Воздержался: 22936959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участие ПАО «РусГидро» в Некоммерческом партнерстве «Корпоративный образовательный и научный центр Единой энергетической системы».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360388171174</w:t>
            </w:r>
            <w:r>
              <w:rPr>
                <w:rFonts w:eastAsia="Times New Roman"/>
              </w:rPr>
              <w:br/>
              <w:t>Против: 964714</w:t>
            </w:r>
            <w:r>
              <w:rPr>
                <w:rFonts w:eastAsia="Times New Roman"/>
              </w:rPr>
              <w:br/>
              <w:t>Воздержался: 8339438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целях </w:t>
            </w:r>
            <w:r>
              <w:rPr>
                <w:rFonts w:eastAsia="Times New Roman"/>
              </w:rPr>
              <w:t>обеспечения финансирования инвестиционной программы ПАО «РАО ЭС Востока» в 2017-2018 годах, а также рефинансирования задолженности по банковским кредитам, привлеченным на финансирование инвестиционных расходов в 2015-2016 годах, дать согласие на заключение</w:t>
            </w:r>
            <w:r>
              <w:rPr>
                <w:rFonts w:eastAsia="Times New Roman"/>
              </w:rPr>
              <w:t xml:space="preserve"> Договора займа как сделки, в совершении которой имеется заинтересованность, на следующих существенных условиях:..... полную формулировку решения см. файл"17. Проект решения ГОСА.pdf"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360370588177</w:t>
            </w:r>
            <w:r>
              <w:rPr>
                <w:rFonts w:eastAsia="Times New Roman"/>
              </w:rPr>
              <w:br/>
              <w:t>Против: 184880</w:t>
            </w:r>
            <w:r>
              <w:rPr>
                <w:rFonts w:eastAsia="Times New Roman"/>
              </w:rPr>
              <w:br/>
              <w:t>Воздержался: 20180048</w:t>
            </w:r>
          </w:p>
        </w:tc>
      </w:tr>
    </w:tbl>
    <w:p w:rsidR="00000000" w:rsidRDefault="007413D3">
      <w:pPr>
        <w:rPr>
          <w:rFonts w:eastAsia="Times New Roman"/>
        </w:rPr>
      </w:pPr>
    </w:p>
    <w:p w:rsidR="00000000" w:rsidRDefault="007413D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</w:t>
      </w:r>
      <w:r>
        <w:t xml:space="preserve">вания на общем собрании акционеров (Положение 546-П от 01.06.2016). </w:t>
      </w:r>
    </w:p>
    <w:p w:rsidR="00000000" w:rsidRDefault="007413D3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</w:t>
      </w:r>
      <w:r>
        <w:t>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13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413D3" w:rsidRDefault="007413D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sectPr w:rsidR="0074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77230"/>
    <w:rsid w:val="007413D3"/>
    <w:rsid w:val="00A7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6c0c90e34a4d5c9736226f8814b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2017-06-30T05:24:00Z</dcterms:created>
  <dcterms:modified xsi:type="dcterms:W3CDTF">2017-06-30T05:24:00Z</dcterms:modified>
</cp:coreProperties>
</file>