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8B7">
      <w:pPr>
        <w:pStyle w:val="a3"/>
        <w:divId w:val="17870006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7000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94913059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</w:p>
        </w:tc>
      </w:tr>
      <w:tr w:rsidR="00000000">
        <w:trPr>
          <w:divId w:val="1787000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</w:p>
        </w:tc>
      </w:tr>
      <w:tr w:rsidR="00000000">
        <w:trPr>
          <w:divId w:val="1787000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94731042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</w:p>
        </w:tc>
      </w:tr>
      <w:tr w:rsidR="00000000">
        <w:trPr>
          <w:divId w:val="1787000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7000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8B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6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9F6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</w:p>
        </w:tc>
      </w:tr>
    </w:tbl>
    <w:p w:rsidR="00000000" w:rsidRDefault="009F6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9F68B7">
      <w:pPr>
        <w:rPr>
          <w:rFonts w:eastAsia="Times New Roman"/>
        </w:rPr>
      </w:pPr>
    </w:p>
    <w:p w:rsidR="00000000" w:rsidRDefault="009F68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68B7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2023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</w:t>
      </w:r>
      <w:r>
        <w:rPr>
          <w:rFonts w:eastAsia="Times New Roman"/>
        </w:rPr>
        <w:t>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О выплате вознаграждения членам Совета директоров Общества.</w:t>
      </w:r>
      <w:r>
        <w:rPr>
          <w:rFonts w:eastAsia="Times New Roman"/>
        </w:rPr>
        <w:br/>
        <w:t>7. О выплате вознаграждения членам Ревизионной комиссии Общества.</w:t>
      </w:r>
      <w:r>
        <w:rPr>
          <w:rFonts w:eastAsia="Times New Roman"/>
        </w:rPr>
        <w:br/>
        <w:t xml:space="preserve">8. Избрание </w:t>
      </w:r>
      <w:r>
        <w:rPr>
          <w:rFonts w:eastAsia="Times New Roman"/>
        </w:rPr>
        <w:t>членов Ревизионной комиссии Общества.</w:t>
      </w:r>
      <w:r>
        <w:rPr>
          <w:rFonts w:eastAsia="Times New Roman"/>
        </w:rPr>
        <w:br/>
        <w:t xml:space="preserve">9. Назначение аудиторской организации Общества. </w:t>
      </w:r>
    </w:p>
    <w:p w:rsidR="00000000" w:rsidRDefault="009F68B7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</w:t>
      </w:r>
      <w:r>
        <w:t>льном приложении ЦУП «Кворум»</w:t>
      </w:r>
    </w:p>
    <w:p w:rsidR="00000000" w:rsidRDefault="009F68B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</w:t>
      </w:r>
      <w:r>
        <w:t>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F68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68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</w:t>
      </w:r>
      <w:r>
        <w:t>tails please contact your account  manager (495) 956-27-90, (495) 956-27-91</w:t>
      </w:r>
    </w:p>
    <w:p w:rsidR="00000000" w:rsidRDefault="009F68B7">
      <w:pPr>
        <w:rPr>
          <w:rFonts w:eastAsia="Times New Roman"/>
        </w:rPr>
      </w:pPr>
      <w:r>
        <w:rPr>
          <w:rFonts w:eastAsia="Times New Roman"/>
        </w:rPr>
        <w:br/>
      </w:r>
    </w:p>
    <w:p w:rsidR="009F68B7" w:rsidRDefault="009F68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36C9"/>
    <w:rsid w:val="009F68B7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4A9E06-1D41-45B3-8620-2F2A20D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c8f03c55f94487a2fd539aa9a156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2024-05-02T10:21:00Z</dcterms:created>
  <dcterms:modified xsi:type="dcterms:W3CDTF">2024-05-02T10:21:00Z</dcterms:modified>
</cp:coreProperties>
</file>