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4F7C">
      <w:pPr>
        <w:pStyle w:val="a3"/>
        <w:divId w:val="99491198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949119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34369803</w:t>
            </w:r>
          </w:p>
        </w:tc>
        <w:tc>
          <w:tcPr>
            <w:tcW w:w="0" w:type="auto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</w:tr>
      <w:tr w:rsidR="00000000">
        <w:trPr>
          <w:divId w:val="9949119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</w:tr>
      <w:tr w:rsidR="00000000">
        <w:trPr>
          <w:divId w:val="9949119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33826995</w:t>
            </w:r>
          </w:p>
        </w:tc>
        <w:tc>
          <w:tcPr>
            <w:tcW w:w="0" w:type="auto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</w:tr>
      <w:tr w:rsidR="00000000">
        <w:trPr>
          <w:divId w:val="9949119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49119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4F7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3"/>
        <w:gridCol w:w="52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4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415935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Балаклавский проспект, д. 28 «В»</w:t>
            </w:r>
          </w:p>
        </w:tc>
      </w:tr>
    </w:tbl>
    <w:p w:rsidR="00000000" w:rsidRDefault="00484F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84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4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4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4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4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4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4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4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4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415935X6913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484F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4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4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4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415952</w:t>
            </w:r>
          </w:p>
        </w:tc>
      </w:tr>
    </w:tbl>
    <w:p w:rsidR="00000000" w:rsidRDefault="00484F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84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2018 год, годовую бухгалтерскую отчетность Общества за 2018 год, в том числе отчет о финансовых результатах Общества по итогам 2018 года. </w:t>
            </w:r>
            <w:r>
              <w:rPr>
                <w:rFonts w:eastAsia="Times New Roman"/>
              </w:rPr>
              <w:t xml:space="preserve">Годовой отчет Общества по итогам 2018 года является Приложением № 1 к Информационным материалам. Годовая бухгалтерская отчетность Общества за </w:t>
            </w:r>
            <w:r>
              <w:rPr>
                <w:rFonts w:eastAsia="Times New Roman"/>
              </w:rPr>
              <w:lastRenderedPageBreak/>
              <w:t>2018 год, в том числе отчет о финансовых результатах Общества по итогам 2018 года является Приложением № 2 к Инфор</w:t>
            </w:r>
            <w:r>
              <w:rPr>
                <w:rFonts w:eastAsia="Times New Roman"/>
              </w:rPr>
              <w:t xml:space="preserve">мационным материалам. (Информационные материалы - перечень информации (материалов), утверждаемый решением Совета директоров Общества, предоставляемой лицам, имеющим право на участие в годовом Общем собрании акционеров Общества, при подготовке к проведению </w:t>
            </w:r>
            <w:r>
              <w:rPr>
                <w:rFonts w:eastAsia="Times New Roman"/>
              </w:rPr>
              <w:t xml:space="preserve">годового Общего собрания акционеров Общества).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42238455594</w:t>
            </w:r>
            <w:r>
              <w:rPr>
                <w:rFonts w:eastAsia="Times New Roman"/>
              </w:rPr>
              <w:br/>
              <w:t>Против: 181097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512294</w:t>
            </w:r>
            <w:r>
              <w:rPr>
                <w:rFonts w:eastAsia="Times New Roman"/>
              </w:rPr>
              <w:br/>
              <w:t>Не участвовало: 1152477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распределение прибыли Общества по результатам 2018 года: - Резервный фонд в ра</w:t>
            </w:r>
            <w:r>
              <w:rPr>
                <w:rFonts w:eastAsia="Times New Roman"/>
              </w:rPr>
              <w:t>змере 650 615 тыс. руб. - Дивиденды в соответствии с п.2 настоящего решения, а также ранее выплаченные промежуточные дивиденды за 1 полугодие 2018 года. 2. Выплатить дивиденды по обыкновенным акциям Общества по итогам 2018 отчетного года в размере 0,146189</w:t>
            </w:r>
            <w:r>
              <w:rPr>
                <w:rFonts w:eastAsia="Times New Roman"/>
              </w:rPr>
              <w:t>4704920518 руб. на одну обыкновенную акцию Общества в денежной форме. Определить дату составления списка лиц, имеющих право на получение дивидендов – 02.07.2019 г. Сумма начисленных дивидендов в расчете на одного акционера определяется с точностью до одной</w:t>
            </w:r>
            <w:r>
              <w:rPr>
                <w:rFonts w:eastAsia="Times New Roman"/>
              </w:rPr>
              <w:t xml:space="preserve"> копейки. Округление цифр при расчете производится по правилам математического округления.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</w:t>
            </w:r>
            <w:r>
              <w:rPr>
                <w:rFonts w:eastAsia="Times New Roman"/>
              </w:rPr>
              <w:t xml:space="preserve">еестре акционеров, не должен превышать 10 рабочих дней, а другим зарегистрированным в реестре акционеров лицам – 25 рабочих дней с даты, на которую определ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42238478056</w:t>
            </w:r>
            <w:r>
              <w:rPr>
                <w:rFonts w:eastAsia="Times New Roman"/>
              </w:rPr>
              <w:br/>
              <w:t>Против: 148466</w:t>
            </w:r>
            <w:r>
              <w:rPr>
                <w:rFonts w:eastAsia="Times New Roman"/>
              </w:rPr>
              <w:br/>
              <w:t>Воздержался: 351328</w:t>
            </w:r>
            <w:r>
              <w:rPr>
                <w:rFonts w:eastAsia="Times New Roman"/>
              </w:rPr>
              <w:br/>
              <w:t>Не участвовало: 1323612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</w:t>
            </w:r>
            <w:r>
              <w:rPr>
                <w:rFonts w:eastAsia="Times New Roman"/>
              </w:rPr>
              <w:t>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464491569839</w:t>
            </w:r>
            <w:r>
              <w:rPr>
                <w:rFonts w:eastAsia="Times New Roman"/>
              </w:rPr>
              <w:br/>
              <w:t>Против: 3852827</w:t>
            </w:r>
            <w:r>
              <w:rPr>
                <w:rFonts w:eastAsia="Times New Roman"/>
              </w:rPr>
              <w:br/>
              <w:t>Воздержался: 39921739</w:t>
            </w:r>
            <w:r>
              <w:rPr>
                <w:rFonts w:eastAsia="Times New Roman"/>
              </w:rPr>
              <w:br/>
              <w:t>Не участвовало: 107971677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Вайнзихер Борис Феликсович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51154688489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Жужома Михаил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40984707139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Ивакин Андрей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2615322465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Ирина Аркадьевна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47178534275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Ольховик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52172467122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Халиков Ринат Шавкятович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35976086833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Бевсарт Дирк Ахил Марк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40983830278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Раскин Всеволод Станиславович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39554697766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Москов Алексей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51149024215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Паслер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25782532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Полиенко Владимир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42150226564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Шторх Андрей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2829529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Уиллс Роджер Гари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28055165323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Фомичев Олег Владиславович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32469146983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Курзаев Павел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9159776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</w:t>
            </w:r>
            <w:r>
              <w:rPr>
                <w:rFonts w:eastAsia="Times New Roman"/>
              </w:rPr>
              <w:t>в следующем составе: - Власкова Анна Валериевна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39621034512</w:t>
            </w:r>
            <w:r>
              <w:rPr>
                <w:rFonts w:eastAsia="Times New Roman"/>
              </w:rPr>
              <w:br/>
              <w:t>Против: 496936</w:t>
            </w:r>
            <w:r>
              <w:rPr>
                <w:rFonts w:eastAsia="Times New Roman"/>
              </w:rPr>
              <w:br/>
              <w:t>Воздержался: 3584708</w:t>
            </w:r>
            <w:r>
              <w:rPr>
                <w:rFonts w:eastAsia="Times New Roman"/>
              </w:rPr>
              <w:br/>
              <w:t>Не участвовало: 2615185306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Романенков Валентин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1867133079</w:t>
            </w:r>
            <w:r>
              <w:rPr>
                <w:rFonts w:eastAsia="Times New Roman"/>
              </w:rPr>
              <w:br/>
              <w:t>Против: 37754148761</w:t>
            </w:r>
            <w:r>
              <w:rPr>
                <w:rFonts w:eastAsia="Times New Roman"/>
              </w:rPr>
              <w:br/>
              <w:t>Воздержался: 3727620</w:t>
            </w:r>
            <w:r>
              <w:rPr>
                <w:rFonts w:eastAsia="Times New Roman"/>
              </w:rPr>
              <w:br/>
              <w:t>Не участвовало: 2615292002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</w:t>
            </w:r>
            <w:r>
              <w:rPr>
                <w:rFonts w:eastAsia="Times New Roman"/>
              </w:rPr>
              <w:t>в следующем составе: - Передельский Эдуард Романович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39615349085</w:t>
            </w:r>
            <w:r>
              <w:rPr>
                <w:rFonts w:eastAsia="Times New Roman"/>
              </w:rPr>
              <w:br/>
              <w:t>Против: 3215668</w:t>
            </w:r>
            <w:r>
              <w:rPr>
                <w:rFonts w:eastAsia="Times New Roman"/>
              </w:rPr>
              <w:br/>
              <w:t>Воздержался: 4211835</w:t>
            </w:r>
            <w:r>
              <w:rPr>
                <w:rFonts w:eastAsia="Times New Roman"/>
              </w:rPr>
              <w:br/>
              <w:t>Не участвовало: 2617524874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Рогачев Сергей Алекс</w:t>
            </w:r>
            <w:r>
              <w:rPr>
                <w:rFonts w:eastAsia="Times New Roman"/>
              </w:rPr>
              <w:t>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37759606384</w:t>
            </w:r>
            <w:r>
              <w:rPr>
                <w:rFonts w:eastAsia="Times New Roman"/>
              </w:rPr>
              <w:br/>
              <w:t>Против: 2187961</w:t>
            </w:r>
            <w:r>
              <w:rPr>
                <w:rFonts w:eastAsia="Times New Roman"/>
              </w:rPr>
              <w:br/>
              <w:t>Воздержался: 1861973877</w:t>
            </w:r>
            <w:r>
              <w:rPr>
                <w:rFonts w:eastAsia="Times New Roman"/>
              </w:rPr>
              <w:br/>
              <w:t>Не участвовало: 2616533240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Ткаченко Кирилл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1866165070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37754611146</w:t>
            </w:r>
            <w:r>
              <w:rPr>
                <w:rFonts w:eastAsia="Times New Roman"/>
              </w:rPr>
              <w:br/>
              <w:t>Воздержался: 3736222</w:t>
            </w:r>
            <w:r>
              <w:rPr>
                <w:rFonts w:eastAsia="Times New Roman"/>
              </w:rPr>
              <w:br/>
              <w:t>Не участвовало: 2615789024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Чернуха Анастасия Витальевна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39618751814</w:t>
            </w:r>
            <w:r>
              <w:rPr>
                <w:rFonts w:eastAsia="Times New Roman"/>
              </w:rPr>
              <w:br/>
              <w:t>Против: 1513622</w:t>
            </w:r>
            <w:r>
              <w:rPr>
                <w:rFonts w:eastAsia="Times New Roman"/>
              </w:rPr>
              <w:br/>
              <w:t>Воздержался: 4158783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t>участвовало: 2615877243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Шабаева Людмила Венеровна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37759733989</w:t>
            </w:r>
            <w:r>
              <w:rPr>
                <w:rFonts w:eastAsia="Times New Roman"/>
              </w:rPr>
              <w:br/>
              <w:t>Против: 1358729</w:t>
            </w:r>
            <w:r>
              <w:rPr>
                <w:rFonts w:eastAsia="Times New Roman"/>
              </w:rPr>
              <w:br/>
              <w:t>Воздержался: 1862066208</w:t>
            </w:r>
            <w:r>
              <w:rPr>
                <w:rFonts w:eastAsia="Times New Roman"/>
              </w:rPr>
              <w:br/>
              <w:t>Не участвовало: 2617142536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</w:t>
            </w:r>
            <w:r>
              <w:rPr>
                <w:rFonts w:eastAsia="Times New Roman"/>
              </w:rPr>
              <w:t>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2019 год ООО «Эрнст энд Янг» (ОГРН 1027739707203).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40377855562</w:t>
            </w:r>
            <w:r>
              <w:rPr>
                <w:rFonts w:eastAsia="Times New Roman"/>
              </w:rPr>
              <w:br/>
              <w:t>Против: 221344</w:t>
            </w:r>
            <w:r>
              <w:rPr>
                <w:rFonts w:eastAsia="Times New Roman"/>
              </w:rPr>
              <w:br/>
              <w:t>Воздержался: 1860930765</w:t>
            </w:r>
            <w:r>
              <w:rPr>
                <w:rFonts w:eastAsia="Times New Roman"/>
              </w:rPr>
              <w:br/>
              <w:t>Не участвовало: 1293791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«Т Плюс» в новой редакции. Положение о Правлении ПАО "Т Плюс" в новой редакции является Приложением № 3 к Информационным материалам. (Информационные материалы - перечень информации (материалов), утверждаемый решением Сов</w:t>
            </w:r>
            <w:r>
              <w:rPr>
                <w:rFonts w:eastAsia="Times New Roman"/>
              </w:rPr>
              <w:t xml:space="preserve">ета директоров Общества, предоставляемой лицам, имеющим право на участие в годовом Общем собрании акционеров Общества, при подготовке к проведению годового Общего собрания акционеров Общества).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40377226569</w:t>
            </w:r>
            <w:r>
              <w:rPr>
                <w:rFonts w:eastAsia="Times New Roman"/>
              </w:rPr>
              <w:br/>
              <w:t>Против: 254474</w:t>
            </w:r>
            <w:r>
              <w:rPr>
                <w:rFonts w:eastAsia="Times New Roman"/>
              </w:rPr>
              <w:br/>
              <w:t>Воздержался: 18</w:t>
            </w:r>
            <w:r>
              <w:rPr>
                <w:rFonts w:eastAsia="Times New Roman"/>
              </w:rPr>
              <w:t>61621963</w:t>
            </w:r>
            <w:r>
              <w:rPr>
                <w:rFonts w:eastAsia="Times New Roman"/>
              </w:rPr>
              <w:br/>
              <w:t>Не участвовало: 1198456</w:t>
            </w:r>
          </w:p>
        </w:tc>
      </w:tr>
    </w:tbl>
    <w:p w:rsidR="00000000" w:rsidRDefault="00484F7C">
      <w:pPr>
        <w:rPr>
          <w:rFonts w:eastAsia="Times New Roman"/>
        </w:rPr>
      </w:pPr>
    </w:p>
    <w:p w:rsidR="00000000" w:rsidRDefault="00484F7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</w:t>
      </w:r>
      <w:r>
        <w:t xml:space="preserve">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84F7C">
      <w:pPr>
        <w:pStyle w:val="a3"/>
      </w:pPr>
      <w:r>
        <w:t>4.10. Информация о решениях, принятых общим собранием а</w:t>
      </w:r>
      <w:r>
        <w:t>кционеров, а также об итогах голосования на общем собрании акционеров.</w:t>
      </w:r>
    </w:p>
    <w:p w:rsidR="00000000" w:rsidRDefault="00484F7C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84F7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84F7C" w:rsidRDefault="00484F7C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8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667E"/>
    <w:rsid w:val="00484F7C"/>
    <w:rsid w:val="00D5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457F48-ECE9-40CE-AF7F-65387EE8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1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7c8b0f5fa314109a322ec05b3c802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2019-06-26T11:25:00Z</dcterms:created>
  <dcterms:modified xsi:type="dcterms:W3CDTF">2019-06-26T11:25:00Z</dcterms:modified>
</cp:coreProperties>
</file>