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15F50">
      <w:pPr>
        <w:pStyle w:val="a3"/>
        <w:divId w:val="158105725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58105725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113051561</w:t>
            </w:r>
          </w:p>
        </w:tc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</w:p>
        </w:tc>
      </w:tr>
      <w:tr w:rsidR="00000000">
        <w:trPr>
          <w:divId w:val="158105725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</w:p>
        </w:tc>
      </w:tr>
      <w:tr w:rsidR="00000000">
        <w:trPr>
          <w:divId w:val="158105725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110145064</w:t>
            </w:r>
          </w:p>
        </w:tc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</w:p>
        </w:tc>
      </w:tr>
      <w:tr w:rsidR="00000000">
        <w:trPr>
          <w:divId w:val="158105725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58105725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715F50">
      <w:pPr>
        <w:pStyle w:val="1"/>
        <w:rPr>
          <w:rFonts w:eastAsia="Times New Roman"/>
        </w:rPr>
      </w:pPr>
      <w:r>
        <w:rPr>
          <w:rFonts w:eastAsia="Times New Roman"/>
        </w:rPr>
        <w:t>(PRIO) О корпоративном действии "Преимущественное право приобретения ценных бумаг" с ценными бумагами эмитента ПАО "М.видео" ИНН 7707602010 (акция 1-02-11700-A / ISIN RU000A0JPGA0)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567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15F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105254</w:t>
            </w:r>
            <w:r>
              <w:rPr>
                <w:rFonts w:eastAsia="Times New Roman"/>
              </w:rPr>
              <w:t>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PRIO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Преимущественное право приобретения ценных бумаг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Предварительное объявление: не подтверждено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мая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40 ЗП</w:t>
            </w:r>
          </w:p>
        </w:tc>
      </w:tr>
    </w:tbl>
    <w:p w:rsidR="00000000" w:rsidRDefault="00715F5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95"/>
        <w:gridCol w:w="169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715F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15F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15F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15F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15F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15F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15F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15F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1052541X9257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"М.видео"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1-02-11700-A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августа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RU000A0JPGA0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RU000A0JPGA0</w:t>
            </w:r>
          </w:p>
        </w:tc>
        <w:tc>
          <w:tcPr>
            <w:tcW w:w="0" w:type="auto"/>
            <w:vAlign w:val="center"/>
            <w:hideMark/>
          </w:tcPr>
          <w:p w:rsidR="00000000" w:rsidRDefault="00715F5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15F5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6"/>
        <w:gridCol w:w="229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15F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Детали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Регистрационный номер размещаемого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1-02-11700-A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17 июня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Цена размещения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15F5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 RUB</w:t>
            </w:r>
          </w:p>
        </w:tc>
      </w:tr>
    </w:tbl>
    <w:p w:rsidR="00000000" w:rsidRDefault="00715F50">
      <w:pPr>
        <w:rPr>
          <w:rFonts w:eastAsia="Times New Roman"/>
        </w:rPr>
      </w:pPr>
    </w:p>
    <w:p w:rsidR="00000000" w:rsidRDefault="00715F50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715F50">
      <w:pPr>
        <w:pStyle w:val="a3"/>
      </w:pPr>
      <w:r>
        <w:lastRenderedPageBreak/>
        <w:t>5.2 Информация о принятии решения о размещении дополнительных акций и ценных бумаг, конверт</w:t>
      </w:r>
      <w:r>
        <w:t xml:space="preserve">ируемых в акции, в отношении которых возникает преимущественное право их приобретения </w:t>
      </w:r>
    </w:p>
    <w:p w:rsidR="00000000" w:rsidRDefault="00715F50">
      <w:pPr>
        <w:pStyle w:val="a3"/>
      </w:pPr>
      <w:r>
        <w:t>5.4 Информация о регистрации выпуска (дополнительного выпуска) акций и ценных бумаг, конвертируемых в акции, в отношении которых возникает преимущественное право их прио</w:t>
      </w:r>
      <w:r>
        <w:t xml:space="preserve">бретения </w:t>
      </w:r>
    </w:p>
    <w:p w:rsidR="00000000" w:rsidRDefault="00715F50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715F50">
      <w:pPr>
        <w:pStyle w:val="HTML"/>
      </w:pPr>
      <w:r>
        <w:t>По всем вопросам, связанным с</w:t>
      </w:r>
      <w:r>
        <w:t xml:space="preserve">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715F50">
      <w:pPr>
        <w:rPr>
          <w:rFonts w:eastAsia="Times New Roman"/>
        </w:rPr>
      </w:pPr>
      <w:r>
        <w:rPr>
          <w:rFonts w:eastAsia="Times New Roman"/>
        </w:rPr>
        <w:br/>
      </w:r>
    </w:p>
    <w:p w:rsidR="00715F50" w:rsidRDefault="00715F50">
      <w:pPr>
        <w:pStyle w:val="HTML"/>
      </w:pPr>
      <w:r>
        <w:t>Настоящий документ является визуализированной фо</w:t>
      </w:r>
      <w:r>
        <w:t>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715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268C9"/>
    <w:rsid w:val="00715F50"/>
    <w:rsid w:val="00D2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833E76-0587-490F-9AC3-54F17F32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5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d66901b8a964f86a151a044886203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2025-08-20T04:06:00Z</dcterms:created>
  <dcterms:modified xsi:type="dcterms:W3CDTF">2025-08-20T04:06:00Z</dcterms:modified>
</cp:coreProperties>
</file>