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7C4">
      <w:pPr>
        <w:pStyle w:val="a3"/>
        <w:divId w:val="50413132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04131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106600920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</w:p>
        </w:tc>
      </w:tr>
      <w:tr w:rsidR="00000000">
        <w:trPr>
          <w:divId w:val="504131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</w:p>
        </w:tc>
      </w:tr>
      <w:tr w:rsidR="00000000">
        <w:trPr>
          <w:divId w:val="504131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106598977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</w:p>
        </w:tc>
      </w:tr>
      <w:tr w:rsidR="00000000">
        <w:trPr>
          <w:divId w:val="504131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0413132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7C4">
      <w:pPr>
        <w:pStyle w:val="1"/>
        <w:rPr>
          <w:rFonts w:eastAsia="Times New Roman"/>
        </w:rPr>
      </w:pPr>
      <w:r>
        <w:rPr>
          <w:rFonts w:eastAsia="Times New Roman"/>
        </w:rPr>
        <w:t xml:space="preserve">(SPLF) О корпоративном действии "Дробление/ изменение номинальной стоимости" с ценными бумагами эмитента ПАО "Полюс" ИНН 7703389295 (акции 1-01-55192-E / ISIN RU000A0JNAA8, 1-01-55192-E / ISIN RU000A0JNAA8, 1-01-55192-E / ISIN RU000A0JNAA8, 1-01-55192-E / </w:t>
      </w:r>
      <w:r>
        <w:rPr>
          <w:rFonts w:eastAsia="Times New Roman"/>
        </w:rPr>
        <w:t>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4"/>
        <w:gridCol w:w="535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1017410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SPLF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Дробление/ изменение номинальной стоимости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Неизвестно</w:t>
            </w:r>
          </w:p>
        </w:tc>
      </w:tr>
    </w:tbl>
    <w:p w:rsidR="00000000" w:rsidRDefault="009677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24"/>
        <w:gridCol w:w="1992"/>
        <w:gridCol w:w="1394"/>
        <w:gridCol w:w="1527"/>
        <w:gridCol w:w="1614"/>
        <w:gridCol w:w="1735"/>
        <w:gridCol w:w="1414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1017410X84129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1017410X84130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</w:t>
            </w:r>
            <w:r>
              <w:rPr>
                <w:rFonts w:eastAsia="Times New Roman"/>
              </w:rPr>
              <w:lastRenderedPageBreak/>
              <w:t>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  <w:tc>
          <w:tcPr>
            <w:tcW w:w="0" w:type="auto"/>
            <w:vAlign w:val="center"/>
            <w:hideMark/>
          </w:tcPr>
          <w:p w:rsidR="00000000" w:rsidRDefault="009677C4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9677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марта 2025 г.</w:t>
            </w:r>
          </w:p>
        </w:tc>
      </w:tr>
    </w:tbl>
    <w:p w:rsidR="00000000" w:rsidRDefault="009677C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1"/>
        <w:gridCol w:w="1735"/>
        <w:gridCol w:w="1614"/>
        <w:gridCol w:w="1735"/>
        <w:gridCol w:w="1297"/>
        <w:gridCol w:w="1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7C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  <w:r>
              <w:rPr>
                <w:rFonts w:eastAsia="Times New Roman"/>
              </w:rPr>
              <w:br/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POZO/01</w:t>
            </w:r>
            <w:r>
              <w:rPr>
                <w:rFonts w:eastAsia="Times New Roman"/>
              </w:rPr>
              <w:br/>
              <w:t>POZO/DR1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7C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9677C4">
      <w:pPr>
        <w:spacing w:after="240"/>
        <w:rPr>
          <w:rFonts w:eastAsia="Times New Roman"/>
        </w:rPr>
      </w:pPr>
    </w:p>
    <w:p w:rsidR="00000000" w:rsidRDefault="009677C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677C4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9677C4">
      <w:pPr>
        <w:rPr>
          <w:rFonts w:eastAsia="Times New Roman"/>
        </w:rPr>
      </w:pPr>
      <w:r>
        <w:rPr>
          <w:rFonts w:eastAsia="Times New Roman"/>
        </w:rPr>
        <w:br/>
      </w:r>
    </w:p>
    <w:p w:rsidR="009677C4" w:rsidRDefault="009677C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7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7F09"/>
    <w:rsid w:val="009677C4"/>
    <w:rsid w:val="00C7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2F02405-7AD9-4AD3-8D3E-977D94A5C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131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9dc83c796d2745d0a96ab29fbaa862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2025-03-25T09:02:00Z</dcterms:created>
  <dcterms:modified xsi:type="dcterms:W3CDTF">2025-03-25T09:02:00Z</dcterms:modified>
</cp:coreProperties>
</file>