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4D09">
      <w:pPr>
        <w:pStyle w:val="a3"/>
        <w:divId w:val="2113159560"/>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2113159560"/>
          <w:tblCellSpacing w:w="7" w:type="dxa"/>
        </w:trPr>
        <w:tc>
          <w:tcPr>
            <w:tcW w:w="0" w:type="auto"/>
            <w:vAlign w:val="center"/>
            <w:hideMark/>
          </w:tcPr>
          <w:p w:rsidR="00000000" w:rsidRDefault="008E4D09">
            <w:pPr>
              <w:rPr>
                <w:rFonts w:eastAsia="Times New Roman"/>
              </w:rPr>
            </w:pPr>
            <w:r>
              <w:rPr>
                <w:rFonts w:eastAsia="Times New Roman"/>
              </w:rPr>
              <w:t>Сообщение</w:t>
            </w:r>
          </w:p>
        </w:tc>
        <w:tc>
          <w:tcPr>
            <w:tcW w:w="0" w:type="auto"/>
            <w:vAlign w:val="center"/>
            <w:hideMark/>
          </w:tcPr>
          <w:p w:rsidR="00000000" w:rsidRDefault="008E4D09">
            <w:pPr>
              <w:rPr>
                <w:rFonts w:eastAsia="Times New Roman"/>
              </w:rPr>
            </w:pPr>
            <w:r>
              <w:rPr>
                <w:rFonts w:eastAsia="Times New Roman"/>
              </w:rPr>
              <w:t>№ 20234015</w:t>
            </w:r>
          </w:p>
        </w:tc>
        <w:tc>
          <w:tcPr>
            <w:tcW w:w="0" w:type="auto"/>
            <w:vAlign w:val="center"/>
            <w:hideMark/>
          </w:tcPr>
          <w:p w:rsidR="00000000" w:rsidRDefault="008E4D09">
            <w:pPr>
              <w:rPr>
                <w:rFonts w:eastAsia="Times New Roman"/>
              </w:rPr>
            </w:pPr>
          </w:p>
        </w:tc>
      </w:tr>
      <w:tr w:rsidR="00000000">
        <w:trPr>
          <w:divId w:val="2113159560"/>
          <w:tblCellSpacing w:w="7" w:type="dxa"/>
        </w:trPr>
        <w:tc>
          <w:tcPr>
            <w:tcW w:w="0" w:type="auto"/>
            <w:vAlign w:val="center"/>
            <w:hideMark/>
          </w:tcPr>
          <w:p w:rsidR="00000000" w:rsidRDefault="008E4D09">
            <w:pPr>
              <w:rPr>
                <w:rFonts w:eastAsia="Times New Roman"/>
              </w:rPr>
            </w:pPr>
            <w:r>
              <w:rPr>
                <w:rFonts w:eastAsia="Times New Roman"/>
              </w:rPr>
              <w:t>Функция сообщения:</w:t>
            </w:r>
          </w:p>
        </w:tc>
        <w:tc>
          <w:tcPr>
            <w:tcW w:w="0" w:type="auto"/>
            <w:vAlign w:val="center"/>
            <w:hideMark/>
          </w:tcPr>
          <w:p w:rsidR="00000000" w:rsidRDefault="008E4D09">
            <w:pPr>
              <w:rPr>
                <w:rFonts w:eastAsia="Times New Roman"/>
              </w:rPr>
            </w:pPr>
            <w:r>
              <w:rPr>
                <w:rFonts w:eastAsia="Times New Roman"/>
              </w:rPr>
              <w:t>Повторное сообщение</w:t>
            </w:r>
          </w:p>
        </w:tc>
        <w:tc>
          <w:tcPr>
            <w:tcW w:w="0" w:type="auto"/>
            <w:vAlign w:val="center"/>
            <w:hideMark/>
          </w:tcPr>
          <w:p w:rsidR="00000000" w:rsidRDefault="008E4D09">
            <w:pPr>
              <w:rPr>
                <w:rFonts w:eastAsia="Times New Roman"/>
              </w:rPr>
            </w:pPr>
          </w:p>
        </w:tc>
      </w:tr>
      <w:tr w:rsidR="00000000">
        <w:trPr>
          <w:divId w:val="2113159560"/>
          <w:tblCellSpacing w:w="7" w:type="dxa"/>
        </w:trPr>
        <w:tc>
          <w:tcPr>
            <w:tcW w:w="0" w:type="auto"/>
            <w:vAlign w:val="center"/>
            <w:hideMark/>
          </w:tcPr>
          <w:p w:rsidR="00000000" w:rsidRDefault="008E4D09">
            <w:pPr>
              <w:rPr>
                <w:rFonts w:eastAsia="Times New Roman"/>
              </w:rPr>
            </w:pPr>
            <w:r>
              <w:rPr>
                <w:rFonts w:eastAsia="Times New Roman"/>
              </w:rPr>
              <w:t>Предыдущее сообщение:</w:t>
            </w:r>
          </w:p>
        </w:tc>
        <w:tc>
          <w:tcPr>
            <w:tcW w:w="0" w:type="auto"/>
            <w:vAlign w:val="center"/>
            <w:hideMark/>
          </w:tcPr>
          <w:p w:rsidR="00000000" w:rsidRDefault="008E4D09">
            <w:pPr>
              <w:rPr>
                <w:rFonts w:eastAsia="Times New Roman"/>
              </w:rPr>
            </w:pPr>
            <w:r>
              <w:rPr>
                <w:rFonts w:eastAsia="Times New Roman"/>
              </w:rPr>
              <w:t>20179093</w:t>
            </w:r>
          </w:p>
        </w:tc>
        <w:tc>
          <w:tcPr>
            <w:tcW w:w="0" w:type="auto"/>
            <w:vAlign w:val="center"/>
            <w:hideMark/>
          </w:tcPr>
          <w:p w:rsidR="00000000" w:rsidRDefault="008E4D09">
            <w:pPr>
              <w:rPr>
                <w:rFonts w:eastAsia="Times New Roman"/>
              </w:rPr>
            </w:pPr>
          </w:p>
        </w:tc>
      </w:tr>
      <w:tr w:rsidR="00000000">
        <w:trPr>
          <w:divId w:val="2113159560"/>
          <w:tblCellSpacing w:w="7" w:type="dxa"/>
        </w:trPr>
        <w:tc>
          <w:tcPr>
            <w:tcW w:w="0" w:type="auto"/>
            <w:vAlign w:val="center"/>
            <w:hideMark/>
          </w:tcPr>
          <w:p w:rsidR="00000000" w:rsidRDefault="008E4D09">
            <w:pPr>
              <w:rPr>
                <w:rFonts w:eastAsia="Times New Roman"/>
              </w:rPr>
            </w:pPr>
            <w:r>
              <w:rPr>
                <w:rFonts w:eastAsia="Times New Roman"/>
              </w:rPr>
              <w:t>Отправитель сообщения:</w:t>
            </w:r>
          </w:p>
        </w:tc>
        <w:tc>
          <w:tcPr>
            <w:tcW w:w="0" w:type="auto"/>
            <w:vAlign w:val="center"/>
            <w:hideMark/>
          </w:tcPr>
          <w:p w:rsidR="00000000" w:rsidRDefault="008E4D09">
            <w:pPr>
              <w:rPr>
                <w:rFonts w:eastAsia="Times New Roman"/>
              </w:rPr>
            </w:pPr>
            <w:r>
              <w:rPr>
                <w:rFonts w:eastAsia="Times New Roman"/>
              </w:rPr>
              <w:t>NDC000000000</w:t>
            </w:r>
          </w:p>
        </w:tc>
        <w:tc>
          <w:tcPr>
            <w:tcW w:w="0" w:type="auto"/>
            <w:vAlign w:val="center"/>
            <w:hideMark/>
          </w:tcPr>
          <w:p w:rsidR="00000000" w:rsidRDefault="008E4D09">
            <w:pPr>
              <w:rPr>
                <w:rFonts w:eastAsia="Times New Roman"/>
              </w:rPr>
            </w:pPr>
            <w:r>
              <w:rPr>
                <w:rFonts w:eastAsia="Times New Roman"/>
              </w:rPr>
              <w:t>НКО АО НРД</w:t>
            </w:r>
          </w:p>
        </w:tc>
      </w:tr>
      <w:tr w:rsidR="00000000">
        <w:trPr>
          <w:divId w:val="2113159560"/>
          <w:tblCellSpacing w:w="7" w:type="dxa"/>
        </w:trPr>
        <w:tc>
          <w:tcPr>
            <w:tcW w:w="0" w:type="auto"/>
            <w:vAlign w:val="center"/>
            <w:hideMark/>
          </w:tcPr>
          <w:p w:rsidR="00000000" w:rsidRDefault="008E4D09">
            <w:pPr>
              <w:rPr>
                <w:rFonts w:eastAsia="Times New Roman"/>
              </w:rPr>
            </w:pPr>
            <w:r>
              <w:rPr>
                <w:rFonts w:eastAsia="Times New Roman"/>
              </w:rPr>
              <w:t>Получатель сообщения:</w:t>
            </w:r>
          </w:p>
        </w:tc>
        <w:tc>
          <w:tcPr>
            <w:tcW w:w="0" w:type="auto"/>
            <w:vAlign w:val="center"/>
            <w:hideMark/>
          </w:tcPr>
          <w:p w:rsidR="00000000" w:rsidRDefault="008E4D09">
            <w:pPr>
              <w:rPr>
                <w:rFonts w:eastAsia="Times New Roman"/>
              </w:rPr>
            </w:pPr>
            <w:r>
              <w:rPr>
                <w:rFonts w:eastAsia="Times New Roman"/>
              </w:rPr>
              <w:t>MC0083900000</w:t>
            </w:r>
          </w:p>
        </w:tc>
        <w:tc>
          <w:tcPr>
            <w:tcW w:w="0" w:type="auto"/>
            <w:vAlign w:val="center"/>
            <w:hideMark/>
          </w:tcPr>
          <w:p w:rsidR="00000000" w:rsidRDefault="008E4D09">
            <w:pPr>
              <w:rPr>
                <w:rFonts w:eastAsia="Times New Roman"/>
              </w:rPr>
            </w:pPr>
            <w:r>
              <w:rPr>
                <w:rFonts w:eastAsia="Times New Roman"/>
              </w:rPr>
              <w:t>ООО ИК "ММК-Финанс"</w:t>
            </w:r>
          </w:p>
        </w:tc>
      </w:tr>
    </w:tbl>
    <w:p w:rsidR="00000000" w:rsidRDefault="008E4D09">
      <w:pPr>
        <w:pStyle w:val="1"/>
        <w:rPr>
          <w:rFonts w:eastAsia="Times New Roman"/>
        </w:rPr>
      </w:pPr>
      <w:r>
        <w:rPr>
          <w:rFonts w:eastAsia="Times New Roman"/>
        </w:rPr>
        <w:t xml:space="preserve">(XMET) О прошедшем корпоративном действии "Внеочередное общее собрание" с ценными бумагами эмитента ПАО "МРСК Волги" ИНН 6450925977 (акция 1-01-04247-E/RU000A0JPPN4)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8E4D0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Референс корпоративного дей</w:t>
            </w:r>
            <w:r>
              <w:rPr>
                <w:rFonts w:eastAsia="Times New Roman"/>
              </w:rPr>
              <w:t>ствия</w:t>
            </w:r>
          </w:p>
        </w:tc>
        <w:tc>
          <w:tcPr>
            <w:tcW w:w="0" w:type="auto"/>
            <w:shd w:val="clear" w:color="auto" w:fill="EEEEEE"/>
            <w:vAlign w:val="center"/>
            <w:hideMark/>
          </w:tcPr>
          <w:p w:rsidR="00000000" w:rsidRDefault="008E4D09">
            <w:pPr>
              <w:rPr>
                <w:rFonts w:eastAsia="Times New Roman"/>
              </w:rPr>
            </w:pPr>
            <w:r>
              <w:rPr>
                <w:rFonts w:eastAsia="Times New Roman"/>
              </w:rPr>
              <w:t>248000</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E4D09">
            <w:pPr>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E4D09">
            <w:pPr>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Дата КД (факт.)</w:t>
            </w:r>
          </w:p>
        </w:tc>
        <w:tc>
          <w:tcPr>
            <w:tcW w:w="0" w:type="auto"/>
            <w:shd w:val="clear" w:color="auto" w:fill="EEEEEE"/>
            <w:vAlign w:val="center"/>
            <w:hideMark/>
          </w:tcPr>
          <w:p w:rsidR="00000000" w:rsidRDefault="008E4D09">
            <w:pPr>
              <w:rPr>
                <w:rFonts w:eastAsia="Times New Roman"/>
              </w:rPr>
            </w:pPr>
            <w:r>
              <w:rPr>
                <w:rFonts w:eastAsia="Times New Roman"/>
              </w:rPr>
              <w:t>30 сентября 2016 г. 23:59</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Дата фиксации</w:t>
            </w:r>
          </w:p>
        </w:tc>
        <w:tc>
          <w:tcPr>
            <w:tcW w:w="0" w:type="auto"/>
            <w:shd w:val="clear" w:color="auto" w:fill="EEEEEE"/>
            <w:vAlign w:val="center"/>
            <w:hideMark/>
          </w:tcPr>
          <w:p w:rsidR="00000000" w:rsidRDefault="008E4D09">
            <w:pPr>
              <w:rPr>
                <w:rFonts w:eastAsia="Times New Roman"/>
              </w:rPr>
            </w:pPr>
            <w:r>
              <w:rPr>
                <w:rFonts w:eastAsia="Times New Roman"/>
              </w:rPr>
              <w:t>05 сентября 2016 г.</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E4D09">
            <w:pPr>
              <w:rPr>
                <w:rFonts w:eastAsia="Times New Roman"/>
              </w:rPr>
            </w:pPr>
            <w:r>
              <w:rPr>
                <w:rFonts w:eastAsia="Times New Roman"/>
              </w:rPr>
              <w:t>Заочная</w:t>
            </w:r>
          </w:p>
        </w:tc>
      </w:tr>
    </w:tbl>
    <w:p w:rsidR="00000000" w:rsidRDefault="008E4D09">
      <w:pPr>
        <w:rPr>
          <w:rFonts w:eastAsia="Times New Roman"/>
        </w:rPr>
      </w:pPr>
    </w:p>
    <w:tbl>
      <w:tblPr>
        <w:tblW w:w="5000" w:type="pct"/>
        <w:tblCellSpacing w:w="7" w:type="dxa"/>
        <w:tblCellMar>
          <w:left w:w="0" w:type="dxa"/>
          <w:right w:w="0" w:type="dxa"/>
        </w:tblCellMar>
        <w:tblLook w:val="04A0"/>
      </w:tblPr>
      <w:tblGrid>
        <w:gridCol w:w="945"/>
        <w:gridCol w:w="1337"/>
        <w:gridCol w:w="1242"/>
        <w:gridCol w:w="1242"/>
        <w:gridCol w:w="1031"/>
        <w:gridCol w:w="1117"/>
        <w:gridCol w:w="1117"/>
        <w:gridCol w:w="1352"/>
      </w:tblGrid>
      <w:tr w:rsidR="00000000">
        <w:trPr>
          <w:tblHeader/>
          <w:tblCellSpacing w:w="7" w:type="dxa"/>
        </w:trPr>
        <w:tc>
          <w:tcPr>
            <w:tcW w:w="0" w:type="auto"/>
            <w:gridSpan w:val="8"/>
            <w:shd w:val="clear" w:color="auto" w:fill="BBBBBB"/>
            <w:vAlign w:val="center"/>
            <w:hideMark/>
          </w:tcPr>
          <w:p w:rsidR="00000000" w:rsidRDefault="008E4D0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E4D0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E4D0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E4D09">
            <w:pPr>
              <w:rPr>
                <w:rFonts w:eastAsia="Times New Roman"/>
              </w:rPr>
            </w:pPr>
            <w:r>
              <w:rPr>
                <w:rFonts w:eastAsia="Times New Roman"/>
              </w:rPr>
              <w:t>248000X9795</w:t>
            </w:r>
          </w:p>
        </w:tc>
        <w:tc>
          <w:tcPr>
            <w:tcW w:w="0" w:type="auto"/>
            <w:shd w:val="clear" w:color="auto" w:fill="EEEEEE"/>
            <w:vAlign w:val="center"/>
            <w:hideMark/>
          </w:tcPr>
          <w:p w:rsidR="00000000" w:rsidRDefault="008E4D09">
            <w:pPr>
              <w:rPr>
                <w:rFonts w:eastAsia="Times New Roman"/>
              </w:rPr>
            </w:pPr>
            <w:r>
              <w:rPr>
                <w:rFonts w:eastAsia="Times New Roman"/>
              </w:rPr>
              <w:t>Публичное акционерное общество "Межрегиональная распределительная сетевая компания Волги"</w:t>
            </w:r>
          </w:p>
        </w:tc>
        <w:tc>
          <w:tcPr>
            <w:tcW w:w="0" w:type="auto"/>
            <w:shd w:val="clear" w:color="auto" w:fill="EEEEEE"/>
            <w:vAlign w:val="center"/>
            <w:hideMark/>
          </w:tcPr>
          <w:p w:rsidR="00000000" w:rsidRDefault="008E4D09">
            <w:pPr>
              <w:rPr>
                <w:rFonts w:eastAsia="Times New Roman"/>
              </w:rPr>
            </w:pPr>
            <w:r>
              <w:rPr>
                <w:rFonts w:eastAsia="Times New Roman"/>
              </w:rPr>
              <w:t>1-01-04247-E</w:t>
            </w:r>
          </w:p>
        </w:tc>
        <w:tc>
          <w:tcPr>
            <w:tcW w:w="0" w:type="auto"/>
            <w:shd w:val="clear" w:color="auto" w:fill="EEEEEE"/>
            <w:vAlign w:val="center"/>
            <w:hideMark/>
          </w:tcPr>
          <w:p w:rsidR="00000000" w:rsidRDefault="008E4D09">
            <w:pPr>
              <w:rPr>
                <w:rFonts w:eastAsia="Times New Roman"/>
              </w:rPr>
            </w:pPr>
            <w:r>
              <w:rPr>
                <w:rFonts w:eastAsia="Times New Roman"/>
              </w:rPr>
              <w:t>10 октября 2007 г.</w:t>
            </w:r>
          </w:p>
        </w:tc>
        <w:tc>
          <w:tcPr>
            <w:tcW w:w="0" w:type="auto"/>
            <w:shd w:val="clear" w:color="auto" w:fill="EEEEEE"/>
            <w:vAlign w:val="center"/>
            <w:hideMark/>
          </w:tcPr>
          <w:p w:rsidR="00000000" w:rsidRDefault="008E4D0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E4D09">
            <w:pPr>
              <w:rPr>
                <w:rFonts w:eastAsia="Times New Roman"/>
              </w:rPr>
            </w:pPr>
            <w:r>
              <w:rPr>
                <w:rFonts w:eastAsia="Times New Roman"/>
              </w:rPr>
              <w:t>RU000A0JPPN4</w:t>
            </w:r>
          </w:p>
        </w:tc>
        <w:tc>
          <w:tcPr>
            <w:tcW w:w="0" w:type="auto"/>
            <w:shd w:val="clear" w:color="auto" w:fill="EEEEEE"/>
            <w:vAlign w:val="center"/>
            <w:hideMark/>
          </w:tcPr>
          <w:p w:rsidR="00000000" w:rsidRDefault="008E4D09">
            <w:pPr>
              <w:rPr>
                <w:rFonts w:eastAsia="Times New Roman"/>
              </w:rPr>
            </w:pPr>
            <w:r>
              <w:rPr>
                <w:rFonts w:eastAsia="Times New Roman"/>
              </w:rPr>
              <w:t>RU000A0JPPN4</w:t>
            </w:r>
          </w:p>
        </w:tc>
        <w:tc>
          <w:tcPr>
            <w:tcW w:w="0" w:type="auto"/>
            <w:shd w:val="clear" w:color="auto" w:fill="EEEEEE"/>
            <w:vAlign w:val="center"/>
            <w:hideMark/>
          </w:tcPr>
          <w:p w:rsidR="00000000" w:rsidRDefault="008E4D09">
            <w:pPr>
              <w:rPr>
                <w:rFonts w:eastAsia="Times New Roman"/>
              </w:rPr>
            </w:pPr>
            <w:r>
              <w:rPr>
                <w:rFonts w:eastAsia="Times New Roman"/>
              </w:rPr>
              <w:t>ООО "Реестр-РН"</w:t>
            </w:r>
          </w:p>
        </w:tc>
      </w:tr>
    </w:tbl>
    <w:p w:rsidR="00000000" w:rsidRDefault="008E4D09">
      <w:pPr>
        <w:rPr>
          <w:rFonts w:eastAsia="Times New Roman"/>
        </w:rPr>
      </w:pPr>
    </w:p>
    <w:tbl>
      <w:tblPr>
        <w:tblW w:w="5000" w:type="pct"/>
        <w:tblCellSpacing w:w="7" w:type="dxa"/>
        <w:tblCellMar>
          <w:left w:w="0" w:type="dxa"/>
          <w:right w:w="0" w:type="dxa"/>
        </w:tblCellMar>
        <w:tblLook w:val="04A0"/>
      </w:tblPr>
      <w:tblGrid>
        <w:gridCol w:w="1333"/>
        <w:gridCol w:w="6543"/>
        <w:gridCol w:w="1507"/>
      </w:tblGrid>
      <w:tr w:rsidR="00000000">
        <w:trPr>
          <w:tblHeader/>
          <w:tblCellSpacing w:w="7" w:type="dxa"/>
        </w:trPr>
        <w:tc>
          <w:tcPr>
            <w:tcW w:w="0" w:type="auto"/>
            <w:gridSpan w:val="3"/>
            <w:shd w:val="clear" w:color="auto" w:fill="BBBBBB"/>
            <w:vAlign w:val="center"/>
            <w:hideMark/>
          </w:tcPr>
          <w:p w:rsidR="00000000" w:rsidRDefault="008E4D09">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8E4D09">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8E4D09">
            <w:pPr>
              <w:rPr>
                <w:rFonts w:eastAsia="Times New Roman"/>
              </w:rPr>
            </w:pPr>
            <w:r>
              <w:rPr>
                <w:rFonts w:eastAsia="Times New Roman"/>
              </w:rPr>
              <w:t>Увеличить уставный капитал Общества путем размещения дополнительных обыкновенных именных бездокументарных акций в количестве 8 996 857 669 (Восемь миллиардов девятьсот девяносто шесть миллионов восемьсот пятьдесят семь тысяч шестьсот шестьдесят девять) шту</w:t>
            </w:r>
            <w:r>
              <w:rPr>
                <w:rFonts w:eastAsia="Times New Roman"/>
              </w:rPr>
              <w:t xml:space="preserve">к номинальной стоимостью 10 (Десять) копеек каждая на общую сумму по номинальной стоимости 899 685 766 (Восемьсот девяносто девять миллионов шестьсот восемьдесят пять тысяч семьсот шестьдесят шесть) рублей 90 копеек, на следующих основных условиях: способ </w:t>
            </w:r>
            <w:r>
              <w:rPr>
                <w:rFonts w:eastAsia="Times New Roman"/>
              </w:rPr>
              <w:t>размещения - открытая подписка; цена размещения одной дополнительной обыкновенной именной бездокументарной акции (в том числе лицам, включенным в список лиц, имеющих преимущественное право приобретения размещаемых дополнительных акций) определена Советом д</w:t>
            </w:r>
            <w:r>
              <w:rPr>
                <w:rFonts w:eastAsia="Times New Roman"/>
              </w:rPr>
              <w:t xml:space="preserve">иректоров Общества 30.08.2016 г. и составляет 10 (Десять) копеек; форма оплаты - оплата дополнительных обыкновенных именных бездокументарных акций Общества осуществляется денежными средствами в рублях Российской Федерации в безналичной форме </w:t>
            </w:r>
          </w:p>
        </w:tc>
        <w:tc>
          <w:tcPr>
            <w:tcW w:w="0" w:type="auto"/>
            <w:shd w:val="clear" w:color="auto" w:fill="EEEEEE"/>
            <w:vAlign w:val="center"/>
            <w:hideMark/>
          </w:tcPr>
          <w:p w:rsidR="00000000" w:rsidRDefault="008E4D0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09">
            <w:pPr>
              <w:rPr>
                <w:rFonts w:eastAsia="Times New Roman"/>
              </w:rPr>
            </w:pPr>
          </w:p>
        </w:tc>
        <w:tc>
          <w:tcPr>
            <w:tcW w:w="0" w:type="auto"/>
            <w:vMerge/>
            <w:vAlign w:val="center"/>
            <w:hideMark/>
          </w:tcPr>
          <w:p w:rsidR="00000000" w:rsidRDefault="008E4D09">
            <w:pPr>
              <w:rPr>
                <w:rFonts w:eastAsia="Times New Roman"/>
              </w:rPr>
            </w:pPr>
          </w:p>
        </w:tc>
        <w:tc>
          <w:tcPr>
            <w:tcW w:w="0" w:type="auto"/>
            <w:shd w:val="clear" w:color="auto" w:fill="EEEEEE"/>
            <w:vAlign w:val="center"/>
            <w:hideMark/>
          </w:tcPr>
          <w:p w:rsidR="00000000" w:rsidRDefault="008E4D09">
            <w:pPr>
              <w:rPr>
                <w:rFonts w:eastAsia="Times New Roman"/>
              </w:rPr>
            </w:pPr>
            <w:r>
              <w:rPr>
                <w:rFonts w:eastAsia="Times New Roman"/>
              </w:rPr>
              <w:t>За: 131130376226</w:t>
            </w:r>
            <w:r>
              <w:rPr>
                <w:rFonts w:eastAsia="Times New Roman"/>
              </w:rPr>
              <w:br/>
              <w:t>Против: 2797280</w:t>
            </w:r>
            <w:r>
              <w:rPr>
                <w:rFonts w:eastAsia="Times New Roman"/>
              </w:rPr>
              <w:br/>
              <w:t>Воздержался: 670106</w:t>
            </w:r>
            <w:r>
              <w:rPr>
                <w:rFonts w:eastAsia="Times New Roman"/>
              </w:rPr>
              <w:br/>
              <w:t>Не участвовало: 21487357</w:t>
            </w:r>
          </w:p>
        </w:tc>
      </w:tr>
    </w:tbl>
    <w:p w:rsidR="00000000" w:rsidRDefault="008E4D09">
      <w:pPr>
        <w:rPr>
          <w:rFonts w:eastAsia="Times New Roman"/>
        </w:rPr>
      </w:pPr>
    </w:p>
    <w:p w:rsidR="00000000" w:rsidRDefault="008E4D09">
      <w:pPr>
        <w:pStyle w:val="a3"/>
      </w:pPr>
      <w:r>
        <w:t xml:space="preserve">4.10. Информация о решениях, принятых общим собранием акционеров, а также об итогах голосования на общем собрании акционеров (Положение 546-П от 01.06.2016). </w:t>
      </w:r>
    </w:p>
    <w:p w:rsidR="00000000" w:rsidRDefault="008E4D09">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w:t>
      </w:r>
      <w:r>
        <w:t>кционерных обществах»*.</w:t>
      </w:r>
      <w:r>
        <w:br/>
      </w:r>
      <w:r>
        <w:br/>
        <w:t xml:space="preserve">* НРД не отвечает за полноту и достоверность информации, полученной от эмитента. </w:t>
      </w:r>
    </w:p>
    <w:p w:rsidR="00000000" w:rsidRDefault="008E4D09">
      <w:pPr>
        <w:pStyle w:val="a3"/>
      </w:pPr>
      <w:r>
        <w:t xml:space="preserve">Приложение 1: </w:t>
      </w:r>
      <w:hyperlink r:id="rId4" w:tgtFrame="_blank" w:history="1">
        <w:r>
          <w:rPr>
            <w:rStyle w:val="a4"/>
          </w:rPr>
          <w:t>Адрес в сети Инте</w:t>
        </w:r>
        <w:r>
          <w:rPr>
            <w:rStyle w:val="a4"/>
          </w:rPr>
          <w:t>рнет, по которому можно ознакомиться с дополнительной документацией</w:t>
        </w:r>
      </w:hyperlink>
    </w:p>
    <w:p w:rsidR="008E4D09" w:rsidRDefault="008E4D09">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 contact your acc</w:t>
      </w:r>
      <w:r>
        <w:rPr>
          <w:rFonts w:eastAsia="Times New Roman"/>
        </w:rPr>
        <w:t>ount  manager (495) 956-27-90, (495) 956-27-91</w:t>
      </w:r>
      <w:r>
        <w:rPr>
          <w:rFonts w:eastAsia="Times New Roman"/>
        </w:rPr>
        <w:t xml:space="preserve"> </w:t>
      </w:r>
    </w:p>
    <w:sectPr w:rsidR="008E4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noPunctuationKerning/>
  <w:characterSpacingControl w:val="doNotCompress"/>
  <w:compat/>
  <w:rsids>
    <w:rsidRoot w:val="00AA3062"/>
    <w:rsid w:val="008E4D09"/>
    <w:rsid w:val="00AA3062"/>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113159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c3cc48ac4e549ea8f9802acd6a3b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TulupovDm</dc:creator>
  <cp:keywords/>
  <dc:description/>
  <cp:lastModifiedBy>TulupovDm</cp:lastModifiedBy>
  <cp:revision>2</cp:revision>
  <dcterms:created xsi:type="dcterms:W3CDTF">2016-10-06T05:29:00Z</dcterms:created>
  <dcterms:modified xsi:type="dcterms:W3CDTF">2016-10-06T05:29:00Z</dcterms:modified>
</cp:coreProperties>
</file>